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F8" w:rsidRPr="006B7A06" w:rsidRDefault="0078142A" w:rsidP="00863CF8">
      <w:pPr>
        <w:ind w:left="2832" w:firstLine="708"/>
        <w:jc w:val="center"/>
        <w:rPr>
          <w:rFonts w:ascii="Times New Roman" w:hAnsi="Times New Roman"/>
          <w:b/>
          <w:color w:val="0070C0"/>
          <w:sz w:val="36"/>
          <w:szCs w:val="36"/>
        </w:rPr>
      </w:pPr>
      <w:bookmarkStart w:id="0" w:name="_GoBack"/>
      <w:bookmarkEnd w:id="0"/>
      <w:r w:rsidRPr="006B7A06">
        <w:rPr>
          <w:rFonts w:ascii="Times New Roman" w:hAnsi="Times New Roman"/>
          <w:b/>
          <w:noProof/>
          <w:color w:val="0070C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4D78D8EE" wp14:editId="3026F4A9">
            <wp:simplePos x="0" y="0"/>
            <wp:positionH relativeFrom="column">
              <wp:posOffset>433904</wp:posOffset>
            </wp:positionH>
            <wp:positionV relativeFrom="paragraph">
              <wp:posOffset>-237490</wp:posOffset>
            </wp:positionV>
            <wp:extent cx="1883391" cy="11745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17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CF8" w:rsidRPr="006B7A06">
        <w:rPr>
          <w:rFonts w:ascii="Times New Roman" w:hAnsi="Times New Roman"/>
          <w:b/>
          <w:color w:val="0070C0"/>
          <w:sz w:val="36"/>
          <w:szCs w:val="36"/>
        </w:rPr>
        <w:t>UNIVERSITATEA „LUCIAN BLAGA” din SIBIU</w:t>
      </w:r>
    </w:p>
    <w:p w:rsidR="00863CF8" w:rsidRPr="006B7A06" w:rsidRDefault="00863CF8" w:rsidP="00863CF8">
      <w:pPr>
        <w:ind w:left="2832" w:firstLine="708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B7A06">
        <w:rPr>
          <w:rFonts w:ascii="Times New Roman" w:hAnsi="Times New Roman"/>
          <w:b/>
          <w:color w:val="0070C0"/>
          <w:sz w:val="36"/>
          <w:szCs w:val="36"/>
        </w:rPr>
        <w:t>FACULTATEA DE INGINERIE</w:t>
      </w:r>
    </w:p>
    <w:p w:rsidR="009542F2" w:rsidRPr="006B7A06" w:rsidRDefault="009542F2" w:rsidP="009542F2">
      <w:pPr>
        <w:ind w:left="4111" w:firstLine="0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B7A06">
        <w:rPr>
          <w:rFonts w:ascii="Times New Roman" w:hAnsi="Times New Roman"/>
          <w:b/>
          <w:color w:val="0070C0"/>
          <w:sz w:val="36"/>
          <w:szCs w:val="36"/>
        </w:rPr>
        <w:t>DEPARTAMENTUL CALCULATOARE ȘI INGINERIE ELECTRICĂ (CIE)</w:t>
      </w:r>
    </w:p>
    <w:p w:rsidR="00863CF8" w:rsidRPr="009542F2" w:rsidRDefault="00863CF8" w:rsidP="00863CF8">
      <w:pPr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542F2" w:rsidRPr="006B7A06" w:rsidRDefault="009542F2" w:rsidP="00585CB4">
      <w:pPr>
        <w:rPr>
          <w:rFonts w:ascii="Times New Roman" w:hAnsi="Times New Roman" w:cs="Times New Roman"/>
          <w:b/>
          <w:sz w:val="36"/>
          <w:szCs w:val="36"/>
        </w:rPr>
      </w:pPr>
      <w:r w:rsidRPr="006B7A06">
        <w:rPr>
          <w:rFonts w:ascii="Times New Roman" w:hAnsi="Times New Roman" w:cs="Times New Roman"/>
          <w:b/>
          <w:sz w:val="36"/>
          <w:szCs w:val="36"/>
        </w:rPr>
        <w:t xml:space="preserve">Organizează pentru elevii din clasele a XI -a </w:t>
      </w:r>
      <w:r w:rsidR="00585CB4" w:rsidRPr="006B7A06">
        <w:rPr>
          <w:rFonts w:ascii="Times New Roman" w:hAnsi="Times New Roman" w:cs="Times New Roman"/>
          <w:b/>
          <w:sz w:val="36"/>
          <w:szCs w:val="36"/>
        </w:rPr>
        <w:t xml:space="preserve">și aXII -a </w:t>
      </w:r>
      <w:r w:rsidR="00B87E30">
        <w:rPr>
          <w:rFonts w:ascii="Times New Roman" w:hAnsi="Times New Roman" w:cs="Times New Roman"/>
          <w:b/>
          <w:sz w:val="36"/>
          <w:szCs w:val="36"/>
        </w:rPr>
        <w:t>cursuri de pregătire la</w:t>
      </w:r>
      <w:r w:rsidR="00585CB4" w:rsidRPr="006B7A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7A06">
        <w:rPr>
          <w:rFonts w:ascii="Times New Roman" w:hAnsi="Times New Roman" w:cs="Times New Roman"/>
          <w:b/>
          <w:sz w:val="36"/>
          <w:szCs w:val="36"/>
        </w:rPr>
        <w:t>Matematică pentru Bacalaureat și Admitere</w:t>
      </w:r>
      <w:r w:rsidR="0088381B">
        <w:rPr>
          <w:rFonts w:ascii="Times New Roman" w:hAnsi="Times New Roman" w:cs="Times New Roman"/>
          <w:b/>
          <w:sz w:val="36"/>
          <w:szCs w:val="36"/>
        </w:rPr>
        <w:t xml:space="preserve"> 2019</w:t>
      </w:r>
    </w:p>
    <w:p w:rsidR="008D3F2A" w:rsidRPr="001E2E15" w:rsidRDefault="008D3F2A" w:rsidP="00585CB4">
      <w:pPr>
        <w:rPr>
          <w:b/>
          <w:sz w:val="20"/>
          <w:szCs w:val="20"/>
        </w:rPr>
      </w:pPr>
    </w:p>
    <w:tbl>
      <w:tblPr>
        <w:tblStyle w:val="TableGrid"/>
        <w:tblW w:w="222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8"/>
        <w:gridCol w:w="1530"/>
        <w:gridCol w:w="1170"/>
        <w:gridCol w:w="1710"/>
        <w:gridCol w:w="14909"/>
        <w:gridCol w:w="2268"/>
      </w:tblGrid>
      <w:tr w:rsidR="00685598" w:rsidRPr="008E633E" w:rsidTr="001F48A1">
        <w:tc>
          <w:tcPr>
            <w:tcW w:w="668" w:type="dxa"/>
          </w:tcPr>
          <w:p w:rsidR="005A42B8" w:rsidRDefault="008E633E" w:rsidP="005A42B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  <w:p w:rsidR="008E633E" w:rsidRPr="00863CF8" w:rsidRDefault="008E633E" w:rsidP="005A42B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crt.</w:t>
            </w:r>
          </w:p>
        </w:tc>
        <w:tc>
          <w:tcPr>
            <w:tcW w:w="1530" w:type="dxa"/>
          </w:tcPr>
          <w:p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Data</w:t>
            </w:r>
          </w:p>
        </w:tc>
        <w:tc>
          <w:tcPr>
            <w:tcW w:w="1170" w:type="dxa"/>
          </w:tcPr>
          <w:p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Ora</w:t>
            </w:r>
          </w:p>
        </w:tc>
        <w:tc>
          <w:tcPr>
            <w:tcW w:w="1710" w:type="dxa"/>
          </w:tcPr>
          <w:p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Sala</w:t>
            </w:r>
          </w:p>
        </w:tc>
        <w:tc>
          <w:tcPr>
            <w:tcW w:w="14909" w:type="dxa"/>
          </w:tcPr>
          <w:p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Tematica</w:t>
            </w:r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cursurilor de matematic</w:t>
            </w:r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</w:rPr>
              <w:t>ă</w:t>
            </w:r>
          </w:p>
        </w:tc>
        <w:tc>
          <w:tcPr>
            <w:tcW w:w="2268" w:type="dxa"/>
          </w:tcPr>
          <w:p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Profesor</w:t>
            </w:r>
          </w:p>
        </w:tc>
      </w:tr>
      <w:tr w:rsidR="000040EE" w:rsidRPr="008E633E" w:rsidTr="006B7A06">
        <w:trPr>
          <w:trHeight w:val="799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64399B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Operaţii cu numere reale: </w:t>
            </w:r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Modulul, partea întreagă şi partea fracţionară a unui număr real. Inegalităţi.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Popescu Lizeta</w:t>
            </w:r>
          </w:p>
        </w:tc>
      </w:tr>
      <w:tr w:rsidR="000040EE" w:rsidRPr="008E633E" w:rsidTr="001F48A1">
        <w:trPr>
          <w:trHeight w:val="736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64399B" w:rsidRDefault="00D939C6" w:rsidP="00D939C6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3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Funcţii: </w:t>
            </w:r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Imaginea unei funcţii. Funcţii injective, surjective, bijective. Inversa unei funcţii. Funcţiile de gradul întâi şi al doilea, funcţia modul, funcţia putere, funcţia radical, funcţia exponenţială şi logaritmică.</w:t>
            </w:r>
          </w:p>
        </w:tc>
        <w:tc>
          <w:tcPr>
            <w:tcW w:w="2268" w:type="dxa"/>
          </w:tcPr>
          <w:p w:rsidR="00D939C6" w:rsidRPr="001F48A1" w:rsidRDefault="00D939C6" w:rsidP="00D939C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:rsidR="000040EE" w:rsidRPr="001F48A1" w:rsidRDefault="00D939C6" w:rsidP="0021666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Ţincu Ioan </w:t>
            </w:r>
          </w:p>
        </w:tc>
      </w:tr>
      <w:tr w:rsidR="000040EE" w:rsidRPr="008E633E" w:rsidTr="001F48A1">
        <w:trPr>
          <w:trHeight w:val="709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.11.2018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8D3F2A" w:rsidRDefault="00D939C6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Progresii </w:t>
            </w:r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Progresii aritmetice şi geometrice.</w:t>
            </w:r>
          </w:p>
        </w:tc>
        <w:tc>
          <w:tcPr>
            <w:tcW w:w="2268" w:type="dxa"/>
          </w:tcPr>
          <w:p w:rsidR="00D939C6" w:rsidRPr="001F48A1" w:rsidRDefault="00D939C6" w:rsidP="00D939C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D939C6" w:rsidP="00D939C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 Adrian</w:t>
            </w:r>
          </w:p>
        </w:tc>
      </w:tr>
      <w:tr w:rsidR="000040EE" w:rsidRPr="008E633E" w:rsidTr="006B7A06">
        <w:trPr>
          <w:trHeight w:val="682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.11.2018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8D3F2A" w:rsidRDefault="000040EE" w:rsidP="001E2E15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Ecuaţii şi sisteme de ecuaţii: </w:t>
            </w:r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Ecuaţii de gradul întâi, de gradul al doilea, iraţionale şi ecuaţii reductibile la acestea. Ecuaţii exponenţiale şi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3F2A">
              <w:rPr>
                <w:rFonts w:ascii="Times New Roman" w:hAnsi="Times New Roman" w:cs="Times New Roman"/>
                <w:bCs/>
                <w:sz w:val="28"/>
                <w:szCs w:val="28"/>
              </w:rPr>
              <w:t>logaritmice. Sisteme de ecuații neliniare.</w:t>
            </w:r>
            <w:r w:rsidRPr="008D3F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Popa V. Mircea</w:t>
            </w:r>
          </w:p>
        </w:tc>
      </w:tr>
      <w:tr w:rsidR="000040EE" w:rsidRPr="008E633E" w:rsidTr="001F48A1">
        <w:trPr>
          <w:trHeight w:val="754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.11.2018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5A42B8" w:rsidRDefault="000040EE" w:rsidP="001E2E15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Inecuaţii şi sisteme de inecuaţii</w:t>
            </w:r>
            <w:r w:rsidRPr="005A4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Ecuaţii de gradul întâi, de gradul al doilea, exponențiale și </w:t>
            </w:r>
            <w:r w:rsidRPr="005A4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logaritmice. 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 Ioan</w:t>
            </w:r>
          </w:p>
        </w:tc>
      </w:tr>
      <w:tr w:rsidR="000040EE" w:rsidRPr="008E633E" w:rsidTr="001F48A1">
        <w:trPr>
          <w:trHeight w:val="799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.11.2018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64399B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Numere complexe: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Forma algebrică şi trigonometrica a unui număr complex. Conjugatul şi modulul unui număr complex, egalitatea a două numere complexe, operaţii cu numere complexe, rădăcinile de ordinul </w:t>
            </w:r>
            <w:r w:rsidRPr="005A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ale unui număr complex.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Asist. univ.drd.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 Petrică</w:t>
            </w:r>
          </w:p>
        </w:tc>
      </w:tr>
      <w:tr w:rsidR="000040EE" w:rsidRPr="008E633E" w:rsidTr="001F48A1">
        <w:trPr>
          <w:trHeight w:val="709"/>
        </w:trPr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64399B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Elemente de combinatorică: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Permutări, aranjamente, combinări. Binomul lui Newton.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Popa V. Mircea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.12.2018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5A42B8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Matrici şi determinanţi</w:t>
            </w:r>
            <w:r w:rsidRPr="005A4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Operaţii cu matrice, proprietǎţi. Calculul determinanţilor. Inversa unei matrice, ecuaţii matriciale.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 Adrian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.01.2019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A1238F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Sisteme de ecuaţii liniare</w:t>
            </w:r>
            <w:r w:rsidRPr="00A1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Studiul compatibilităţii, teoremele lui Kronecker-Capelli şi Rouché. Sisteme omogene. Metode de rezolvare a sistemelor liniare: rezolvare matriceală, metoda Cramer şi metoda Gauss.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Popescu Lizeta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.01.2019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A1238F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Şiruri de numere reale: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Definiţie. </w:t>
            </w:r>
            <w:r w:rsidRPr="00A1238F">
              <w:rPr>
                <w:rFonts w:ascii="Times New Roman" w:cs="Times New Roman"/>
                <w:sz w:val="28"/>
                <w:szCs w:val="28"/>
              </w:rPr>
              <w:t>Ș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iruri monotone şi mărginite. Limita unui şir. </w:t>
            </w:r>
            <w:r w:rsidRPr="00A1238F">
              <w:rPr>
                <w:rFonts w:ascii="Times New Roman" w:cs="Times New Roman"/>
                <w:sz w:val="28"/>
                <w:szCs w:val="28"/>
              </w:rPr>
              <w:t>Ș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iruri convergente, operaţii cu </w:t>
            </w:r>
            <w:r w:rsidRPr="00A1238F">
              <w:rPr>
                <w:rFonts w:ascii="Times New Roman" w:cs="Times New Roman"/>
                <w:sz w:val="28"/>
                <w:szCs w:val="28"/>
              </w:rPr>
              <w:t>ș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iruri convergente.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Asist. univ.drd.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 Petrică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.03.2019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A1238F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Limite de funcţii: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Limite laterale, limitele funcţiilor elementare. Operaţii cu limite de funcţii. Limite remarcabile. Cazuri exceptate la operaţii cu limite de funcţii, metode de eliminare a nedeterminării. Limite de funcţii cu parametrii.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Popa V. Mircea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30" w:type="dxa"/>
          </w:tcPr>
          <w:p w:rsidR="000040EE" w:rsidRDefault="000040EE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0040EE" w:rsidRPr="00374F36" w:rsidRDefault="000040EE" w:rsidP="001E2E15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74F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D93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.03.2019</w:t>
            </w:r>
          </w:p>
        </w:tc>
        <w:tc>
          <w:tcPr>
            <w:tcW w:w="1170" w:type="dxa"/>
          </w:tcPr>
          <w:p w:rsidR="000040EE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A1238F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Funcţii continue: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Puncte de discontinuitate de prima speţă şi a doua speţă. Continuitate laterală. Operaţii cu funcţii continue. Proprietatea lui Darboux. Proprietăţile funcţiilor continue şi rezolvarea de ecuaţii şi inecuaţii.</w:t>
            </w:r>
          </w:p>
          <w:p w:rsidR="000040EE" w:rsidRPr="008D3F2A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Funcţii derivabile: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Derivate laterale. Interpretarea geometrică a derivatei. Ecuaţia tangentei într-un punct la graficul unei funcţii. Puncte de întoarcere şi puncte unghiulare. Derivarea inversei unei funcţii. Regulile lui l’Hospital.</w:t>
            </w:r>
          </w:p>
        </w:tc>
        <w:tc>
          <w:tcPr>
            <w:tcW w:w="2268" w:type="dxa"/>
          </w:tcPr>
          <w:p w:rsidR="000040EE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 Adrian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.03.2019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A1238F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Reprezentarea grafică a funcţiilor</w:t>
            </w:r>
            <w:r w:rsidRPr="00A1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Intervale de monotonie, puncte de extrem. Convexitate, concavitate, puncte de inflexiune. Asimptote verticale, orizontale, oblice. Studiul variaţiei unei funcţii şi reprezentare grafică.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 Ioan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.03.2019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A1238F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Legi de compoziţie, monoid, grup: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Lege de compoziţie internă, proprietăţi: parte stabilă, asociativitate, comutativitate, element neutru, element simetrizabil. Subgrup, morfisme și izomorfisme de grupuri.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 Ioan</w:t>
            </w:r>
          </w:p>
        </w:tc>
      </w:tr>
      <w:tr w:rsidR="000040EE" w:rsidRPr="008E633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30.03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64399B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Inele şi corpuri: </w:t>
            </w:r>
            <w:r w:rsidRPr="0064399B">
              <w:rPr>
                <w:rFonts w:ascii="Times New Roman" w:hAnsi="Times New Roman" w:cs="Times New Roman"/>
                <w:bCs/>
                <w:sz w:val="28"/>
                <w:szCs w:val="28"/>
              </w:rPr>
              <w:t>Domeniu de integritate.</w:t>
            </w: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Morfisme de inele şi corpuri.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Asist. univ.drd.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 Petrică</w:t>
            </w:r>
          </w:p>
        </w:tc>
      </w:tr>
      <w:tr w:rsidR="000040E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.04.2019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0A3D45" w:rsidRDefault="000040EE" w:rsidP="001E2E15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Polinoame: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Teorema împărţirii cu rest. Divizibilitatea polinoamelor, teorema lui Bezout. Relaţii între rădăcini şi coeficienţi. Rezolvarea ecuaţiilor algebrice cu coeficienţi reali, raţionali, întregi. Ecuaţii binome, reciproce şi bipătrate.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Popescu Lizeta</w:t>
            </w:r>
          </w:p>
        </w:tc>
      </w:tr>
      <w:tr w:rsidR="000040E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13.04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0A3D45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Primitive, metode de calcul: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Integrala nedefinită a unei funcţii continue. Primitive uzuale. Studiul existenţei primitivelor. Metode de calcul al primitivelor: integrarea prin părţi, schimbarea de variabilă, integrarea funcţiilor raţionale.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Popescu Lizeta</w:t>
            </w:r>
          </w:p>
        </w:tc>
      </w:tr>
      <w:tr w:rsidR="000040E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0A3D45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Integrala definită: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Funcţie integrabila. Proprietăţi. Formula lui Leibniz-Newton. Integrarea funcţiilor continue. Teorema de medie. 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Asist. univ.drd.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 Petrică</w:t>
            </w:r>
          </w:p>
        </w:tc>
      </w:tr>
      <w:tr w:rsidR="000040E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0A3D45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Aplicaţii ale integralei definite: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Calculul ariilor. Calculul volumului unui corp de rotaţie. Calculul unor limite de şiruri folosind integrala definită.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Popescu Lizeta</w:t>
            </w:r>
          </w:p>
        </w:tc>
      </w:tr>
      <w:tr w:rsidR="000040EE" w:rsidTr="001F48A1">
        <w:tc>
          <w:tcPr>
            <w:tcW w:w="668" w:type="dxa"/>
          </w:tcPr>
          <w:p w:rsidR="000040EE" w:rsidRPr="005A42B8" w:rsidRDefault="000040EE" w:rsidP="001E2E15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30" w:type="dxa"/>
          </w:tcPr>
          <w:p w:rsidR="000040EE" w:rsidRPr="00374F36" w:rsidRDefault="00D939C6" w:rsidP="001E2E15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25.05</w:t>
            </w:r>
            <w:r w:rsidR="008838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.2019</w:t>
            </w:r>
          </w:p>
        </w:tc>
        <w:tc>
          <w:tcPr>
            <w:tcW w:w="1170" w:type="dxa"/>
          </w:tcPr>
          <w:p w:rsidR="000040EE" w:rsidRPr="0064399B" w:rsidRDefault="000040EE" w:rsidP="001E2E1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:rsidR="000040EE" w:rsidRPr="0064399B" w:rsidRDefault="000040EE" w:rsidP="001E2E1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:rsidR="000040EE" w:rsidRPr="0064399B" w:rsidRDefault="000040EE" w:rsidP="001E2E15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Probleme recapitulative</w:t>
            </w:r>
          </w:p>
        </w:tc>
        <w:tc>
          <w:tcPr>
            <w:tcW w:w="2268" w:type="dxa"/>
          </w:tcPr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ing.</w:t>
            </w:r>
          </w:p>
          <w:p w:rsidR="000040EE" w:rsidRPr="001F48A1" w:rsidRDefault="000040EE" w:rsidP="001E2E1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 Adrian</w:t>
            </w:r>
          </w:p>
        </w:tc>
      </w:tr>
    </w:tbl>
    <w:p w:rsidR="00863CF8" w:rsidRDefault="00863CF8" w:rsidP="008E633E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85CB4" w:rsidRPr="002E6AAB" w:rsidRDefault="00585CB4" w:rsidP="008269F5">
      <w:pPr>
        <w:spacing w:before="240" w:line="276" w:lineRule="auto"/>
        <w:ind w:firstLine="900"/>
        <w:rPr>
          <w:rFonts w:ascii="Times New Roman" w:hAnsi="Times New Roman" w:cs="Times New Roman"/>
          <w:b/>
          <w:sz w:val="36"/>
          <w:szCs w:val="36"/>
        </w:rPr>
      </w:pPr>
      <w:r w:rsidRPr="002E6AAB">
        <w:rPr>
          <w:rFonts w:ascii="Times New Roman" w:hAnsi="Times New Roman" w:cs="Times New Roman"/>
          <w:b/>
          <w:sz w:val="36"/>
          <w:szCs w:val="36"/>
        </w:rPr>
        <w:t xml:space="preserve">Informaţii suplimentare pe: </w:t>
      </w:r>
      <w:hyperlink r:id="rId9" w:history="1">
        <w:r w:rsidRPr="002E6AA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http://csac.ulbsibiu.ro/informatii_admitere.php</w:t>
        </w:r>
      </w:hyperlink>
      <w:r w:rsidRPr="002E6AAB">
        <w:rPr>
          <w:rFonts w:ascii="Times New Roman" w:hAnsi="Times New Roman" w:cs="Times New Roman"/>
          <w:b/>
          <w:sz w:val="36"/>
          <w:szCs w:val="36"/>
        </w:rPr>
        <w:t xml:space="preserve">, și </w:t>
      </w:r>
      <w:hyperlink r:id="rId10" w:history="1">
        <w:r w:rsidRPr="002E6AA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http://inginerie.ulbsibiu.ro/admitere</w:t>
        </w:r>
      </w:hyperlink>
      <w:r w:rsidR="00B96BAB">
        <w:rPr>
          <w:rFonts w:ascii="Times New Roman" w:hAnsi="Times New Roman" w:cs="Times New Roman"/>
          <w:b/>
          <w:sz w:val="36"/>
          <w:szCs w:val="36"/>
        </w:rPr>
        <w:t xml:space="preserve"> și la </w:t>
      </w:r>
      <w:r w:rsidRPr="002E6A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5CB4" w:rsidRPr="002E6AAB" w:rsidRDefault="008269F5" w:rsidP="00B96BAB">
      <w:pPr>
        <w:spacing w:before="240" w:line="276" w:lineRule="auto"/>
        <w:jc w:val="lef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</w:t>
      </w:r>
      <w:r w:rsidR="00585CB4" w:rsidRPr="002E6AAB">
        <w:rPr>
          <w:rFonts w:ascii="Times New Roman" w:hAnsi="Times New Roman" w:cs="Times New Roman"/>
          <w:b/>
          <w:sz w:val="36"/>
          <w:szCs w:val="36"/>
        </w:rPr>
        <w:t>ecretariat</w:t>
      </w:r>
      <w:r w:rsidR="00B96BAB">
        <w:rPr>
          <w:rFonts w:ascii="Times New Roman" w:hAnsi="Times New Roman" w:cs="Times New Roman"/>
          <w:b/>
          <w:sz w:val="36"/>
          <w:szCs w:val="36"/>
        </w:rPr>
        <w:t>ul</w:t>
      </w:r>
      <w:r w:rsidR="00585CB4" w:rsidRPr="002E6AAB">
        <w:rPr>
          <w:rFonts w:ascii="Times New Roman" w:hAnsi="Times New Roman" w:cs="Times New Roman"/>
          <w:b/>
          <w:sz w:val="36"/>
          <w:szCs w:val="36"/>
        </w:rPr>
        <w:t xml:space="preserve"> department</w:t>
      </w:r>
      <w:r w:rsidR="00B96BAB">
        <w:rPr>
          <w:rFonts w:ascii="Times New Roman" w:hAnsi="Times New Roman" w:cs="Times New Roman"/>
          <w:b/>
          <w:sz w:val="36"/>
          <w:szCs w:val="36"/>
        </w:rPr>
        <w:t>ului</w:t>
      </w:r>
      <w:r w:rsidR="00585CB4" w:rsidRPr="002E6AAB">
        <w:rPr>
          <w:rFonts w:ascii="Times New Roman" w:hAnsi="Times New Roman" w:cs="Times New Roman"/>
          <w:b/>
          <w:sz w:val="36"/>
          <w:szCs w:val="36"/>
        </w:rPr>
        <w:t xml:space="preserve"> CIE –</w:t>
      </w:r>
      <w:r w:rsidR="00585CB4" w:rsidRPr="002E6AA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tel. 0269 216062 int. 461.</w:t>
      </w:r>
    </w:p>
    <w:p w:rsidR="006B7A06" w:rsidRPr="002E6AAB" w:rsidRDefault="006B7A06" w:rsidP="00585CB4">
      <w:pPr>
        <w:spacing w:before="240" w:line="276" w:lineRule="auto"/>
        <w:ind w:firstLine="900"/>
        <w:jc w:val="left"/>
        <w:rPr>
          <w:rFonts w:ascii="Times New Roman" w:hAnsi="Times New Roman" w:cs="Times New Roman"/>
          <w:sz w:val="36"/>
          <w:szCs w:val="36"/>
        </w:rPr>
      </w:pPr>
    </w:p>
    <w:p w:rsidR="006B7A06" w:rsidRPr="002E6AAB" w:rsidRDefault="0088381B" w:rsidP="006B7A06">
      <w:pPr>
        <w:spacing w:before="240" w:line="360" w:lineRule="auto"/>
        <w:ind w:firstLine="851"/>
        <w:rPr>
          <w:rFonts w:ascii="Times New Roman" w:hAnsi="Times New Roman" w:cs="Times New Roman"/>
          <w:b/>
          <w:sz w:val="36"/>
          <w:szCs w:val="36"/>
        </w:rPr>
      </w:pPr>
      <w:r w:rsidRPr="002E6AAB">
        <w:rPr>
          <w:rFonts w:ascii="Times New Roman" w:hAnsi="Times New Roman" w:cs="Times New Roman"/>
          <w:b/>
          <w:sz w:val="36"/>
          <w:szCs w:val="36"/>
        </w:rPr>
        <w:t>S</w:t>
      </w:r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e va organiza și </w:t>
      </w:r>
      <w:r w:rsidR="006B7A06" w:rsidRPr="002E6AAB">
        <w:rPr>
          <w:rFonts w:ascii="Times New Roman" w:hAnsi="Times New Roman" w:cs="Times New Roman"/>
          <w:b/>
          <w:color w:val="FF0000"/>
          <w:sz w:val="36"/>
          <w:szCs w:val="36"/>
        </w:rPr>
        <w:t>pregătire pentru bacalaureat la informatică</w:t>
      </w:r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 cu d-ul Șef lucr. dr. ing. Pitic Antoniu, după un orar care va fi afișat din timp pe site-ul Departamentului de</w:t>
      </w:r>
      <w:r w:rsidRPr="002E6AAB">
        <w:rPr>
          <w:rFonts w:ascii="Times New Roman" w:hAnsi="Times New Roman" w:cs="Times New Roman"/>
          <w:b/>
          <w:sz w:val="36"/>
          <w:szCs w:val="36"/>
        </w:rPr>
        <w:t xml:space="preserve"> Calculatoare și Inginerie Electrică </w:t>
      </w:r>
      <w:hyperlink r:id="rId11" w:history="1">
        <w:r w:rsidR="002E6AAB" w:rsidRPr="002E6AA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http://csac.ulbsibiu.ro/</w:t>
        </w:r>
      </w:hyperlink>
      <w:r w:rsidR="00B96BAB">
        <w:rPr>
          <w:rStyle w:val="Hyperlink"/>
          <w:rFonts w:ascii="Times New Roman" w:hAnsi="Times New Roman" w:cs="Times New Roman"/>
          <w:b/>
          <w:sz w:val="36"/>
          <w:szCs w:val="36"/>
        </w:rPr>
        <w:t>.</w:t>
      </w:r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B7A06" w:rsidRPr="002E6AAB" w:rsidRDefault="006B7A06" w:rsidP="006B7A06">
      <w:pPr>
        <w:jc w:val="left"/>
        <w:rPr>
          <w:rFonts w:ascii="Times New Roman" w:hAnsi="Times New Roman" w:cs="Times New Roman"/>
          <w:sz w:val="36"/>
          <w:szCs w:val="36"/>
          <w:lang w:val="en-US"/>
        </w:rPr>
      </w:pPr>
    </w:p>
    <w:p w:rsidR="006B7A06" w:rsidRPr="00553642" w:rsidRDefault="006B7A06" w:rsidP="00585CB4">
      <w:pPr>
        <w:spacing w:before="240" w:line="276" w:lineRule="auto"/>
        <w:ind w:firstLine="90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B7A06" w:rsidRPr="00553642" w:rsidSect="009542F2">
      <w:pgSz w:w="23818" w:h="16834" w:orient="landscape" w:code="8"/>
      <w:pgMar w:top="568" w:right="864" w:bottom="42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B80" w:rsidRDefault="000E6B80" w:rsidP="003D2CF0">
      <w:r>
        <w:separator/>
      </w:r>
    </w:p>
  </w:endnote>
  <w:endnote w:type="continuationSeparator" w:id="0">
    <w:p w:rsidR="000E6B80" w:rsidRDefault="000E6B80" w:rsidP="003D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B80" w:rsidRDefault="000E6B80" w:rsidP="003D2CF0">
      <w:r>
        <w:separator/>
      </w:r>
    </w:p>
  </w:footnote>
  <w:footnote w:type="continuationSeparator" w:id="0">
    <w:p w:rsidR="000E6B80" w:rsidRDefault="000E6B80" w:rsidP="003D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4EA5"/>
    <w:multiLevelType w:val="hybridMultilevel"/>
    <w:tmpl w:val="8C80B3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178F"/>
    <w:multiLevelType w:val="hybridMultilevel"/>
    <w:tmpl w:val="151E9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56C6"/>
    <w:multiLevelType w:val="multilevel"/>
    <w:tmpl w:val="DC16D8F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3" w15:restartNumberingAfterBreak="0">
    <w:nsid w:val="4CFF1F66"/>
    <w:multiLevelType w:val="hybridMultilevel"/>
    <w:tmpl w:val="8A5C5A8C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2206846"/>
    <w:multiLevelType w:val="hybridMultilevel"/>
    <w:tmpl w:val="4B1CDA30"/>
    <w:lvl w:ilvl="0" w:tplc="90464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F0"/>
    <w:rsid w:val="000040EE"/>
    <w:rsid w:val="00034CDF"/>
    <w:rsid w:val="000A3D45"/>
    <w:rsid w:val="000E6B80"/>
    <w:rsid w:val="001A118C"/>
    <w:rsid w:val="001D1152"/>
    <w:rsid w:val="001E2E15"/>
    <w:rsid w:val="001F48A1"/>
    <w:rsid w:val="00216666"/>
    <w:rsid w:val="00284B0B"/>
    <w:rsid w:val="002A036C"/>
    <w:rsid w:val="002E6AAB"/>
    <w:rsid w:val="0031452D"/>
    <w:rsid w:val="0039474B"/>
    <w:rsid w:val="003A3946"/>
    <w:rsid w:val="003D2CF0"/>
    <w:rsid w:val="00456ECA"/>
    <w:rsid w:val="00543BCA"/>
    <w:rsid w:val="00553642"/>
    <w:rsid w:val="00585CB4"/>
    <w:rsid w:val="005A42B8"/>
    <w:rsid w:val="005B2775"/>
    <w:rsid w:val="0064399B"/>
    <w:rsid w:val="00685598"/>
    <w:rsid w:val="006A48A6"/>
    <w:rsid w:val="006B7A06"/>
    <w:rsid w:val="00760AE6"/>
    <w:rsid w:val="0078142A"/>
    <w:rsid w:val="008269F5"/>
    <w:rsid w:val="00863CF8"/>
    <w:rsid w:val="0088381B"/>
    <w:rsid w:val="008D379E"/>
    <w:rsid w:val="008D3F2A"/>
    <w:rsid w:val="008E633E"/>
    <w:rsid w:val="009542F2"/>
    <w:rsid w:val="00A1238F"/>
    <w:rsid w:val="00A24757"/>
    <w:rsid w:val="00A31D06"/>
    <w:rsid w:val="00A407D4"/>
    <w:rsid w:val="00A96855"/>
    <w:rsid w:val="00B3722B"/>
    <w:rsid w:val="00B44352"/>
    <w:rsid w:val="00B44E40"/>
    <w:rsid w:val="00B87E30"/>
    <w:rsid w:val="00B96BAB"/>
    <w:rsid w:val="00CF7579"/>
    <w:rsid w:val="00D12C04"/>
    <w:rsid w:val="00D205BB"/>
    <w:rsid w:val="00D46596"/>
    <w:rsid w:val="00D519FD"/>
    <w:rsid w:val="00D80985"/>
    <w:rsid w:val="00D939C6"/>
    <w:rsid w:val="00DE4396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8D2F5-7F65-4CBC-9B8F-32C3BF9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720" w:firstLine="1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CF0"/>
    <w:pPr>
      <w:spacing w:after="200" w:line="276" w:lineRule="auto"/>
      <w:ind w:firstLine="0"/>
      <w:contextualSpacing/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D205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2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D3F2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D3F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ac.ulbsibiu.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ginerie.ulbsibiu.ro/admit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ac.ulbsibiu.ro/informatii_admite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9173-C2DE-47CB-9506-161A2E00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Lizeta</dc:creator>
  <cp:keywords/>
  <dc:description/>
  <cp:lastModifiedBy>BOANTA TEODOR ALIN</cp:lastModifiedBy>
  <cp:revision>2</cp:revision>
  <cp:lastPrinted>2018-10-06T12:43:00Z</cp:lastPrinted>
  <dcterms:created xsi:type="dcterms:W3CDTF">2018-10-09T06:37:00Z</dcterms:created>
  <dcterms:modified xsi:type="dcterms:W3CDTF">2018-10-09T06:37:00Z</dcterms:modified>
</cp:coreProperties>
</file>