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96" w:rsidRPr="00AE7FA8" w:rsidRDefault="00AE7FA8" w:rsidP="004D1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FA8">
        <w:rPr>
          <w:rFonts w:ascii="Times New Roman" w:hAnsi="Times New Roman" w:cs="Times New Roman"/>
          <w:b/>
          <w:sz w:val="24"/>
          <w:szCs w:val="24"/>
        </w:rPr>
        <w:t>Fonduri europene pentru finanțarea a 75 de noi firme și crearea a 200 de locuri de muncă</w:t>
      </w:r>
    </w:p>
    <w:p w:rsidR="00336479" w:rsidRDefault="00AE7FA8" w:rsidP="00EF79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Joi, 8 iulie 2021, s-a desfășurat online Conferința de închidere a proiectului </w:t>
      </w:r>
      <w:r w:rsidR="00EF796D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Start-UP Hub: </w:t>
      </w:r>
      <w:r w:rsidR="004D1396">
        <w:rPr>
          <w:rFonts w:ascii="Times New Roman" w:hAnsi="Times New Roman" w:cs="Times New Roman"/>
          <w:sz w:val="24"/>
        </w:rPr>
        <w:t>Laboratorul antreprenorilor</w:t>
      </w:r>
      <w:r w:rsidR="00EF796D">
        <w:rPr>
          <w:rFonts w:ascii="Times New Roman" w:hAnsi="Times New Roman" w:cs="Times New Roman"/>
          <w:sz w:val="24"/>
        </w:rPr>
        <w:t>”</w:t>
      </w:r>
      <w:r w:rsidR="004812E7">
        <w:rPr>
          <w:rFonts w:ascii="Times New Roman" w:hAnsi="Times New Roman" w:cs="Times New Roman"/>
          <w:sz w:val="24"/>
        </w:rPr>
        <w:t>, ID 105648</w:t>
      </w:r>
      <w:bookmarkStart w:id="0" w:name="_GoBack"/>
      <w:bookmarkEnd w:id="0"/>
      <w:r w:rsidR="00EF796D">
        <w:rPr>
          <w:rFonts w:ascii="Times New Roman" w:hAnsi="Times New Roman" w:cs="Times New Roman"/>
          <w:sz w:val="24"/>
        </w:rPr>
        <w:t xml:space="preserve">. </w:t>
      </w:r>
      <w:r w:rsidR="00336479" w:rsidRPr="00EF796D">
        <w:rPr>
          <w:rFonts w:ascii="Times New Roman" w:hAnsi="Times New Roman" w:cs="Times New Roman"/>
          <w:sz w:val="24"/>
        </w:rPr>
        <w:t>Obiectivul general al proiectului</w:t>
      </w:r>
      <w:r w:rsidR="00336479" w:rsidRPr="00336479">
        <w:rPr>
          <w:rFonts w:ascii="Times New Roman" w:hAnsi="Times New Roman" w:cs="Times New Roman"/>
          <w:sz w:val="24"/>
        </w:rPr>
        <w:t xml:space="preserve"> </w:t>
      </w:r>
      <w:r w:rsidR="00EF796D">
        <w:rPr>
          <w:rFonts w:ascii="Times New Roman" w:hAnsi="Times New Roman" w:cs="Times New Roman"/>
          <w:sz w:val="24"/>
        </w:rPr>
        <w:t>a fost</w:t>
      </w:r>
      <w:r w:rsidR="00336479" w:rsidRPr="00336479">
        <w:rPr>
          <w:rFonts w:ascii="Times New Roman" w:hAnsi="Times New Roman" w:cs="Times New Roman"/>
          <w:sz w:val="24"/>
        </w:rPr>
        <w:t xml:space="preserve"> creșterea gradului de ocupare prin crearea și ocuparea a 150 de noi locuri de muncă în urma înființării a 75 de noi întreprinderi cu profil non-agricol în zonele urbane aferente județelor din Regiunea Centru (Sibiu, Brașov, Mureș, Alba, Harghita, Covasna).</w:t>
      </w:r>
      <w:r w:rsidR="004D1396">
        <w:rPr>
          <w:rFonts w:ascii="Times New Roman" w:hAnsi="Times New Roman" w:cs="Times New Roman"/>
          <w:sz w:val="24"/>
        </w:rPr>
        <w:t xml:space="preserve"> </w:t>
      </w:r>
      <w:r w:rsidR="00CA4A35">
        <w:rPr>
          <w:rFonts w:ascii="Times New Roman" w:hAnsi="Times New Roman" w:cs="Times New Roman"/>
          <w:sz w:val="24"/>
        </w:rPr>
        <w:t>C</w:t>
      </w:r>
      <w:r w:rsidR="004D1396" w:rsidRPr="00336479">
        <w:rPr>
          <w:rFonts w:ascii="Times New Roman" w:hAnsi="Times New Roman" w:cs="Times New Roman"/>
          <w:sz w:val="24"/>
        </w:rPr>
        <w:t>o-finanțat din Fondul Social European prin Programul Ope</w:t>
      </w:r>
      <w:r w:rsidR="004D1396">
        <w:rPr>
          <w:rFonts w:ascii="Times New Roman" w:hAnsi="Times New Roman" w:cs="Times New Roman"/>
          <w:sz w:val="24"/>
        </w:rPr>
        <w:t xml:space="preserve">rațional Capital Uman 2014-2020, cu o valoare </w:t>
      </w:r>
      <w:r w:rsidR="00336479" w:rsidRPr="00336479">
        <w:rPr>
          <w:rFonts w:ascii="Times New Roman" w:hAnsi="Times New Roman" w:cs="Times New Roman"/>
          <w:sz w:val="24"/>
        </w:rPr>
        <w:t xml:space="preserve">totală eligibilă a proiectului </w:t>
      </w:r>
      <w:r w:rsidR="004D1396">
        <w:rPr>
          <w:rFonts w:ascii="Times New Roman" w:hAnsi="Times New Roman" w:cs="Times New Roman"/>
          <w:sz w:val="24"/>
        </w:rPr>
        <w:t xml:space="preserve">de 18.405.808,05 lei, proiectul </w:t>
      </w:r>
      <w:r w:rsidR="00EF796D">
        <w:rPr>
          <w:rFonts w:ascii="Times New Roman" w:hAnsi="Times New Roman" w:cs="Times New Roman"/>
          <w:sz w:val="24"/>
        </w:rPr>
        <w:t>a fost</w:t>
      </w:r>
      <w:r w:rsidR="004D1396">
        <w:rPr>
          <w:rFonts w:ascii="Times New Roman" w:hAnsi="Times New Roman" w:cs="Times New Roman"/>
          <w:sz w:val="24"/>
        </w:rPr>
        <w:t xml:space="preserve"> implementat de Universitatea ”Lucian Blaga” din Sibiu în parteneriat cu </w:t>
      </w:r>
      <w:r w:rsidR="00EF796D">
        <w:rPr>
          <w:rFonts w:ascii="Times New Roman" w:hAnsi="Times New Roman" w:cs="Times New Roman"/>
          <w:sz w:val="24"/>
        </w:rPr>
        <w:t>SC</w:t>
      </w:r>
      <w:r w:rsidR="000A7980">
        <w:rPr>
          <w:rFonts w:ascii="Times New Roman" w:hAnsi="Times New Roman" w:cs="Times New Roman"/>
          <w:sz w:val="24"/>
        </w:rPr>
        <w:t xml:space="preserve"> </w:t>
      </w:r>
      <w:r w:rsidR="004D1396">
        <w:rPr>
          <w:rFonts w:ascii="Times New Roman" w:hAnsi="Times New Roman" w:cs="Times New Roman"/>
          <w:sz w:val="24"/>
        </w:rPr>
        <w:t>Konfida</w:t>
      </w:r>
      <w:r w:rsidR="000A7980">
        <w:rPr>
          <w:rFonts w:ascii="Times New Roman" w:hAnsi="Times New Roman" w:cs="Times New Roman"/>
          <w:sz w:val="24"/>
        </w:rPr>
        <w:t xml:space="preserve"> SRL din București în perioada 15 ianuarie 2018 – 14 iulie 2021.</w:t>
      </w:r>
    </w:p>
    <w:p w:rsidR="00CA4A35" w:rsidRPr="000A7980" w:rsidRDefault="00EF796D" w:rsidP="00EF7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Deși o perioadă importantă din derularea proiectului s-a suprapus cu criza generată de pandemie, cu efecte puternice asupra firmelor înființate și sprijinite prin proiect, n</w:t>
      </w:r>
      <w:r w:rsidR="00CA4A35">
        <w:rPr>
          <w:rFonts w:ascii="Times New Roman" w:hAnsi="Times New Roman" w:cs="Times New Roman"/>
          <w:sz w:val="24"/>
        </w:rPr>
        <w:t>e bucurăm să împărtășim rezultatele obț</w:t>
      </w:r>
      <w:r w:rsidR="00FB615E">
        <w:rPr>
          <w:rFonts w:ascii="Times New Roman" w:hAnsi="Times New Roman" w:cs="Times New Roman"/>
          <w:sz w:val="24"/>
        </w:rPr>
        <w:t xml:space="preserve">inute, cu impact important în dezvoltarea </w:t>
      </w:r>
      <w:r w:rsidR="00095AFB">
        <w:rPr>
          <w:rFonts w:ascii="Times New Roman" w:hAnsi="Times New Roman" w:cs="Times New Roman"/>
          <w:sz w:val="24"/>
        </w:rPr>
        <w:t xml:space="preserve">antreprenoriatului și a </w:t>
      </w:r>
      <w:r w:rsidR="00FB615E">
        <w:rPr>
          <w:rFonts w:ascii="Times New Roman" w:hAnsi="Times New Roman" w:cs="Times New Roman"/>
          <w:sz w:val="24"/>
        </w:rPr>
        <w:t>sectorului IMM în Regiunea Centru</w:t>
      </w:r>
      <w:r w:rsidR="00CA4A35">
        <w:rPr>
          <w:rFonts w:ascii="Times New Roman" w:hAnsi="Times New Roman" w:cs="Times New Roman"/>
          <w:sz w:val="24"/>
        </w:rPr>
        <w:t xml:space="preserve"> </w:t>
      </w:r>
      <w:r w:rsidR="00FB615E">
        <w:rPr>
          <w:rFonts w:ascii="Times New Roman" w:hAnsi="Times New Roman" w:cs="Times New Roman"/>
          <w:sz w:val="24"/>
        </w:rPr>
        <w:t>(mai cu seamă</w:t>
      </w:r>
      <w:r w:rsidR="00CA4A35">
        <w:rPr>
          <w:rFonts w:ascii="Times New Roman" w:hAnsi="Times New Roman" w:cs="Times New Roman"/>
          <w:sz w:val="24"/>
        </w:rPr>
        <w:t xml:space="preserve"> </w:t>
      </w:r>
      <w:r w:rsidR="00FB615E">
        <w:rPr>
          <w:rFonts w:ascii="Times New Roman" w:hAnsi="Times New Roman" w:cs="Times New Roman"/>
          <w:sz w:val="24"/>
        </w:rPr>
        <w:t>în</w:t>
      </w:r>
      <w:r w:rsidR="00CA4A35">
        <w:rPr>
          <w:rFonts w:ascii="Times New Roman" w:hAnsi="Times New Roman" w:cs="Times New Roman"/>
          <w:sz w:val="24"/>
        </w:rPr>
        <w:t xml:space="preserve"> ju</w:t>
      </w:r>
      <w:r w:rsidR="00FB615E">
        <w:rPr>
          <w:rFonts w:ascii="Times New Roman" w:hAnsi="Times New Roman" w:cs="Times New Roman"/>
          <w:sz w:val="24"/>
        </w:rPr>
        <w:t>dețul</w:t>
      </w:r>
      <w:r w:rsidR="00CA4A35">
        <w:rPr>
          <w:rFonts w:ascii="Times New Roman" w:hAnsi="Times New Roman" w:cs="Times New Roman"/>
          <w:sz w:val="24"/>
        </w:rPr>
        <w:t xml:space="preserve"> Sib</w:t>
      </w:r>
      <w:r w:rsidR="00FB615E">
        <w:rPr>
          <w:rFonts w:ascii="Times New Roman" w:hAnsi="Times New Roman" w:cs="Times New Roman"/>
          <w:sz w:val="24"/>
        </w:rPr>
        <w:t>iu)</w:t>
      </w:r>
      <w:r>
        <w:rPr>
          <w:rFonts w:ascii="Times New Roman" w:hAnsi="Times New Roman" w:cs="Times New Roman"/>
          <w:sz w:val="24"/>
        </w:rPr>
        <w:t xml:space="preserve"> și care se situează peste </w:t>
      </w:r>
      <w:r w:rsidR="00407712">
        <w:rPr>
          <w:rFonts w:ascii="Times New Roman" w:hAnsi="Times New Roman" w:cs="Times New Roman"/>
          <w:sz w:val="24"/>
        </w:rPr>
        <w:t>rezultatele</w:t>
      </w:r>
      <w:r>
        <w:rPr>
          <w:rFonts w:ascii="Times New Roman" w:hAnsi="Times New Roman" w:cs="Times New Roman"/>
          <w:sz w:val="24"/>
        </w:rPr>
        <w:t xml:space="preserve"> asumate</w:t>
      </w:r>
      <w:r w:rsidR="000A798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0A7980">
        <w:rPr>
          <w:rFonts w:ascii="Times New Roman" w:hAnsi="Times New Roman"/>
          <w:sz w:val="24"/>
        </w:rPr>
        <w:t>585 de persoane (din care aproape jumătate studenți) certificate ANC în domeniul  ”Competențe antreprenoriale” (360 asumate</w:t>
      </w:r>
      <w:r>
        <w:rPr>
          <w:rFonts w:ascii="Times New Roman" w:hAnsi="Times New Roman"/>
          <w:sz w:val="24"/>
        </w:rPr>
        <w:t xml:space="preserve"> prin proiect</w:t>
      </w:r>
      <w:r w:rsidR="000A798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; </w:t>
      </w:r>
      <w:r w:rsidR="000A7980">
        <w:rPr>
          <w:rFonts w:ascii="Times New Roman" w:hAnsi="Times New Roman"/>
          <w:sz w:val="24"/>
        </w:rPr>
        <w:t>75 de firme create, din care 74 au beneficiat de ajutor de minimis în valoare totală de</w:t>
      </w:r>
      <w:r w:rsidR="00CA4A35">
        <w:rPr>
          <w:rFonts w:ascii="Times New Roman" w:hAnsi="Times New Roman"/>
          <w:sz w:val="24"/>
        </w:rPr>
        <w:t xml:space="preserve"> 10.752.430 lei</w:t>
      </w:r>
      <w:r>
        <w:rPr>
          <w:rFonts w:ascii="Times New Roman" w:hAnsi="Times New Roman"/>
          <w:sz w:val="24"/>
        </w:rPr>
        <w:t xml:space="preserve">; </w:t>
      </w:r>
      <w:r w:rsidR="00CA4A35">
        <w:rPr>
          <w:rFonts w:ascii="Times New Roman" w:hAnsi="Times New Roman"/>
          <w:sz w:val="24"/>
        </w:rPr>
        <w:t>201 locuri de muncă create (150 asumate)</w:t>
      </w:r>
      <w:r>
        <w:rPr>
          <w:rFonts w:ascii="Times New Roman" w:hAnsi="Times New Roman"/>
          <w:sz w:val="24"/>
        </w:rPr>
        <w:t>. O broșură de bune practici cu experiențele antreprenorilor, precum și o analiză sinteză a mediului antreprenorial</w:t>
      </w:r>
      <w:r w:rsidR="006F4BEA">
        <w:rPr>
          <w:rFonts w:ascii="Times New Roman" w:hAnsi="Times New Roman"/>
          <w:sz w:val="24"/>
        </w:rPr>
        <w:t xml:space="preserve"> sunt disponibile pe site-ul universității.</w:t>
      </w:r>
    </w:p>
    <w:p w:rsidR="00336479" w:rsidRDefault="005F0AE8" w:rsidP="005F0AE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”</w:t>
      </w:r>
      <w:r w:rsidRPr="005F0AE8">
        <w:rPr>
          <w:rFonts w:ascii="Times New Roman" w:hAnsi="Times New Roman" w:cs="Times New Roman"/>
          <w:sz w:val="24"/>
        </w:rPr>
        <w:t>Universitatea "Lucian Blaga" d</w:t>
      </w:r>
      <w:r w:rsidR="00407712">
        <w:rPr>
          <w:rFonts w:ascii="Times New Roman" w:hAnsi="Times New Roman" w:cs="Times New Roman"/>
          <w:sz w:val="24"/>
        </w:rPr>
        <w:t>in Sibiu încheie în această</w:t>
      </w:r>
      <w:r>
        <w:rPr>
          <w:rFonts w:ascii="Times New Roman" w:hAnsi="Times New Roman" w:cs="Times New Roman"/>
          <w:sz w:val="24"/>
        </w:rPr>
        <w:t xml:space="preserve"> lună</w:t>
      </w:r>
      <w:r w:rsidRPr="005F0AE8">
        <w:rPr>
          <w:rFonts w:ascii="Times New Roman" w:hAnsi="Times New Roman" w:cs="Times New Roman"/>
          <w:sz w:val="24"/>
        </w:rPr>
        <w:t xml:space="preserve"> unul dintre proiectele sale</w:t>
      </w:r>
      <w:r w:rsidR="004473E2" w:rsidRPr="004473E2">
        <w:rPr>
          <w:rFonts w:ascii="Times New Roman" w:hAnsi="Times New Roman" w:cs="Times New Roman"/>
          <w:sz w:val="24"/>
        </w:rPr>
        <w:t xml:space="preserve"> </w:t>
      </w:r>
      <w:r w:rsidR="004473E2" w:rsidRPr="005F0AE8">
        <w:rPr>
          <w:rFonts w:ascii="Times New Roman" w:hAnsi="Times New Roman" w:cs="Times New Roman"/>
          <w:sz w:val="24"/>
        </w:rPr>
        <w:t>importante</w:t>
      </w:r>
      <w:r w:rsidRPr="005F0AE8">
        <w:rPr>
          <w:rFonts w:ascii="Times New Roman" w:hAnsi="Times New Roman" w:cs="Times New Roman"/>
          <w:sz w:val="24"/>
        </w:rPr>
        <w:t>. Proiectul început în 201</w:t>
      </w:r>
      <w:r>
        <w:rPr>
          <w:rFonts w:ascii="Times New Roman" w:hAnsi="Times New Roman" w:cs="Times New Roman"/>
          <w:sz w:val="24"/>
        </w:rPr>
        <w:t>8</w:t>
      </w:r>
      <w:r w:rsidRPr="005F0AE8">
        <w:rPr>
          <w:rFonts w:ascii="Times New Roman" w:hAnsi="Times New Roman" w:cs="Times New Roman"/>
          <w:sz w:val="24"/>
        </w:rPr>
        <w:t xml:space="preserve"> a fost și este important nu doar pentru universitatea noastră, dar și pentru </w:t>
      </w:r>
      <w:r>
        <w:rPr>
          <w:rFonts w:ascii="Times New Roman" w:hAnsi="Times New Roman" w:cs="Times New Roman"/>
          <w:sz w:val="24"/>
        </w:rPr>
        <w:t>întreaga Regiune de dezvoltare C</w:t>
      </w:r>
      <w:r w:rsidRPr="005F0AE8">
        <w:rPr>
          <w:rFonts w:ascii="Times New Roman" w:hAnsi="Times New Roman" w:cs="Times New Roman"/>
          <w:sz w:val="24"/>
        </w:rPr>
        <w:t xml:space="preserve">entru </w:t>
      </w:r>
      <w:r>
        <w:rPr>
          <w:rFonts w:ascii="Times New Roman" w:hAnsi="Times New Roman" w:cs="Times New Roman"/>
          <w:sz w:val="24"/>
        </w:rPr>
        <w:t xml:space="preserve"> datorită</w:t>
      </w:r>
      <w:r w:rsidRPr="005F0AE8">
        <w:rPr>
          <w:rFonts w:ascii="Times New Roman" w:hAnsi="Times New Roman" w:cs="Times New Roman"/>
          <w:sz w:val="24"/>
        </w:rPr>
        <w:t xml:space="preserve"> finanțări</w:t>
      </w:r>
      <w:r>
        <w:rPr>
          <w:rFonts w:ascii="Times New Roman" w:hAnsi="Times New Roman" w:cs="Times New Roman"/>
          <w:sz w:val="24"/>
        </w:rPr>
        <w:t>i</w:t>
      </w:r>
      <w:r w:rsidRPr="005F0A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5F0AE8">
        <w:rPr>
          <w:rFonts w:ascii="Times New Roman" w:hAnsi="Times New Roman" w:cs="Times New Roman"/>
          <w:sz w:val="24"/>
        </w:rPr>
        <w:t xml:space="preserve"> 75 de noi firme înființate </w:t>
      </w:r>
      <w:r>
        <w:rPr>
          <w:rFonts w:ascii="Times New Roman" w:hAnsi="Times New Roman" w:cs="Times New Roman"/>
          <w:sz w:val="24"/>
        </w:rPr>
        <w:t>prin proiect și</w:t>
      </w:r>
      <w:r w:rsidRPr="005F0A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crearea unui număr semnificativ de </w:t>
      </w:r>
      <w:r w:rsidRPr="005F0AE8">
        <w:rPr>
          <w:rFonts w:ascii="Times New Roman" w:hAnsi="Times New Roman" w:cs="Times New Roman"/>
          <w:sz w:val="24"/>
        </w:rPr>
        <w:t>locuri de munc</w:t>
      </w:r>
      <w:r>
        <w:rPr>
          <w:rFonts w:ascii="Times New Roman" w:hAnsi="Times New Roman" w:cs="Times New Roman"/>
          <w:sz w:val="24"/>
        </w:rPr>
        <w:t>ă în această perioadă dificilă</w:t>
      </w:r>
      <w:r w:rsidRPr="005F0AE8">
        <w:rPr>
          <w:rFonts w:ascii="Times New Roman" w:hAnsi="Times New Roman" w:cs="Times New Roman"/>
          <w:sz w:val="24"/>
        </w:rPr>
        <w:t xml:space="preserve"> de pandemie. Specialiștii din cadrul ULBS, și nu numai, care au lucrat în cadrul acestui proiect</w:t>
      </w:r>
      <w:r>
        <w:rPr>
          <w:rFonts w:ascii="Times New Roman" w:hAnsi="Times New Roman" w:cs="Times New Roman"/>
          <w:sz w:val="24"/>
        </w:rPr>
        <w:t>,</w:t>
      </w:r>
      <w:r w:rsidRPr="005F0AE8">
        <w:rPr>
          <w:rFonts w:ascii="Times New Roman" w:hAnsi="Times New Roman" w:cs="Times New Roman"/>
          <w:sz w:val="24"/>
        </w:rPr>
        <w:t xml:space="preserve"> au </w:t>
      </w:r>
      <w:r>
        <w:rPr>
          <w:rFonts w:ascii="Times New Roman" w:hAnsi="Times New Roman" w:cs="Times New Roman"/>
          <w:sz w:val="24"/>
        </w:rPr>
        <w:t>pregătit</w:t>
      </w:r>
      <w:r w:rsidRPr="005F0AE8">
        <w:rPr>
          <w:rFonts w:ascii="Times New Roman" w:hAnsi="Times New Roman" w:cs="Times New Roman"/>
          <w:sz w:val="24"/>
        </w:rPr>
        <w:t xml:space="preserve"> în domeniul „Competențe antreprenoriale”</w:t>
      </w:r>
      <w:r>
        <w:rPr>
          <w:rFonts w:ascii="Times New Roman" w:hAnsi="Times New Roman" w:cs="Times New Roman"/>
          <w:sz w:val="24"/>
        </w:rPr>
        <w:t xml:space="preserve"> </w:t>
      </w:r>
      <w:r w:rsidR="00BC28A0">
        <w:rPr>
          <w:rFonts w:ascii="Times New Roman" w:hAnsi="Times New Roman" w:cs="Times New Roman"/>
          <w:sz w:val="24"/>
        </w:rPr>
        <w:t>câteva sute</w:t>
      </w:r>
      <w:r>
        <w:rPr>
          <w:rFonts w:ascii="Times New Roman" w:hAnsi="Times New Roman" w:cs="Times New Roman"/>
          <w:sz w:val="24"/>
        </w:rPr>
        <w:t xml:space="preserve"> de persoane aflate î</w:t>
      </w:r>
      <w:r w:rsidRPr="005F0AE8">
        <w:rPr>
          <w:rFonts w:ascii="Times New Roman" w:hAnsi="Times New Roman" w:cs="Times New Roman"/>
          <w:sz w:val="24"/>
        </w:rPr>
        <w:t>n grupul țintă</w:t>
      </w:r>
      <w:r>
        <w:rPr>
          <w:rFonts w:ascii="Times New Roman" w:hAnsi="Times New Roman" w:cs="Times New Roman"/>
          <w:sz w:val="24"/>
        </w:rPr>
        <w:t>, din</w:t>
      </w:r>
      <w:r w:rsidR="004473E2">
        <w:rPr>
          <w:rFonts w:ascii="Times New Roman" w:hAnsi="Times New Roman" w:cs="Times New Roman"/>
          <w:sz w:val="24"/>
        </w:rPr>
        <w:t>tre care 585 au fost certificate</w:t>
      </w:r>
      <w:r>
        <w:rPr>
          <w:rFonts w:ascii="Times New Roman" w:hAnsi="Times New Roman" w:cs="Times New Roman"/>
          <w:sz w:val="24"/>
        </w:rPr>
        <w:t xml:space="preserve"> ANC”, a declarat Adrian Pascu, </w:t>
      </w:r>
      <w:r w:rsidR="004473E2">
        <w:rPr>
          <w:rFonts w:ascii="Times New Roman" w:hAnsi="Times New Roman" w:cs="Times New Roman"/>
          <w:sz w:val="24"/>
        </w:rPr>
        <w:t xml:space="preserve">Prorectorul </w:t>
      </w:r>
      <w:r w:rsidRPr="00747D40">
        <w:rPr>
          <w:rFonts w:ascii="Times New Roman" w:hAnsi="Times New Roman" w:cs="Times New Roman"/>
          <w:sz w:val="24"/>
        </w:rPr>
        <w:t>ULBS</w:t>
      </w:r>
      <w:r w:rsidR="00A61F77">
        <w:rPr>
          <w:rFonts w:ascii="Times New Roman" w:hAnsi="Times New Roman" w:cs="Times New Roman"/>
          <w:sz w:val="24"/>
        </w:rPr>
        <w:t>.</w:t>
      </w:r>
    </w:p>
    <w:p w:rsidR="00747D40" w:rsidRDefault="00EF796D" w:rsidP="00747D4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Ecosistemele antreprenoriale cu rol important în dinamica economiei regionale se creează în jurul universităților în parteneriat cu toți stakeholderii: mediul de afaceri, autorități locale și naționale, decidenți politici. Florin Jianu, </w:t>
      </w:r>
      <w:r w:rsidRPr="00EF796D">
        <w:rPr>
          <w:rFonts w:ascii="Times New Roman" w:hAnsi="Times New Roman" w:cs="Times New Roman"/>
          <w:bCs/>
          <w:sz w:val="24"/>
        </w:rPr>
        <w:t>Președinte</w:t>
      </w:r>
      <w:r w:rsidR="00407712">
        <w:rPr>
          <w:rFonts w:ascii="Times New Roman" w:hAnsi="Times New Roman" w:cs="Times New Roman"/>
          <w:bCs/>
          <w:sz w:val="24"/>
        </w:rPr>
        <w:t>le</w:t>
      </w:r>
      <w:r w:rsidRPr="00EF796D">
        <w:rPr>
          <w:rFonts w:ascii="Times New Roman" w:hAnsi="Times New Roman" w:cs="Times New Roman"/>
          <w:bCs/>
          <w:sz w:val="24"/>
        </w:rPr>
        <w:t xml:space="preserve"> Consiliul Național al IMM-urilor din România</w:t>
      </w:r>
      <w:r>
        <w:rPr>
          <w:rFonts w:ascii="Times New Roman" w:hAnsi="Times New Roman" w:cs="Times New Roman"/>
          <w:bCs/>
          <w:sz w:val="24"/>
        </w:rPr>
        <w:t xml:space="preserve"> a apreciat rezultat</w:t>
      </w:r>
      <w:r w:rsidR="006F4BEA">
        <w:rPr>
          <w:rFonts w:ascii="Times New Roman" w:hAnsi="Times New Roman" w:cs="Times New Roman"/>
          <w:bCs/>
          <w:sz w:val="24"/>
        </w:rPr>
        <w:t>ele obținute prin acest proiect: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A61F77">
        <w:rPr>
          <w:rFonts w:ascii="Times New Roman" w:hAnsi="Times New Roman" w:cs="Times New Roman"/>
          <w:sz w:val="24"/>
        </w:rPr>
        <w:t>”</w:t>
      </w:r>
      <w:r w:rsidR="00747D40" w:rsidRPr="00747D40">
        <w:rPr>
          <w:rFonts w:ascii="Times New Roman" w:hAnsi="Times New Roman" w:cs="Times New Roman"/>
          <w:sz w:val="24"/>
        </w:rPr>
        <w:t xml:space="preserve">Felicit în primul rând Universitatea </w:t>
      </w:r>
      <w:r w:rsidR="00747D40" w:rsidRPr="00747D40">
        <w:rPr>
          <w:rFonts w:ascii="Times New Roman" w:hAnsi="Times New Roman" w:cs="Times New Roman"/>
          <w:sz w:val="24"/>
        </w:rPr>
        <w:lastRenderedPageBreak/>
        <w:t xml:space="preserve">”Lucian Blaga” pentru implicarea activă și atenția pe care o acordă sectorului </w:t>
      </w:r>
      <w:r w:rsidR="00747D40">
        <w:rPr>
          <w:rFonts w:ascii="Times New Roman" w:hAnsi="Times New Roman" w:cs="Times New Roman"/>
          <w:sz w:val="24"/>
        </w:rPr>
        <w:t>antreprenoriatului de tineret, îmbinâ</w:t>
      </w:r>
      <w:r w:rsidR="00747D40" w:rsidRPr="00747D40">
        <w:rPr>
          <w:rFonts w:ascii="Times New Roman" w:hAnsi="Times New Roman" w:cs="Times New Roman"/>
          <w:sz w:val="24"/>
        </w:rPr>
        <w:t xml:space="preserve">nd astfel foarte bunele rezultate </w:t>
      </w:r>
      <w:r w:rsidR="00747D40">
        <w:rPr>
          <w:rFonts w:ascii="Times New Roman" w:hAnsi="Times New Roman" w:cs="Times New Roman"/>
          <w:sz w:val="24"/>
        </w:rPr>
        <w:t>academice cu o abordare practică</w:t>
      </w:r>
      <w:r w:rsidR="00747D40" w:rsidRPr="00747D40">
        <w:rPr>
          <w:rFonts w:ascii="Times New Roman" w:hAnsi="Times New Roman" w:cs="Times New Roman"/>
          <w:sz w:val="24"/>
        </w:rPr>
        <w:t xml:space="preserve"> pentru antreprenoriat. Mai presus de t</w:t>
      </w:r>
      <w:r w:rsidR="00747D40">
        <w:rPr>
          <w:rFonts w:ascii="Times New Roman" w:hAnsi="Times New Roman" w:cs="Times New Roman"/>
          <w:sz w:val="24"/>
        </w:rPr>
        <w:t>oți, merită felicitări cei care s-au implicat în proiect și au dus până</w:t>
      </w:r>
      <w:r w:rsidR="00747D40" w:rsidRPr="00747D40">
        <w:rPr>
          <w:rFonts w:ascii="Times New Roman" w:hAnsi="Times New Roman" w:cs="Times New Roman"/>
          <w:sz w:val="24"/>
        </w:rPr>
        <w:t xml:space="preserve"> la cap</w:t>
      </w:r>
      <w:r w:rsidR="00747D40">
        <w:rPr>
          <w:rFonts w:ascii="Times New Roman" w:hAnsi="Times New Roman" w:cs="Times New Roman"/>
          <w:sz w:val="24"/>
        </w:rPr>
        <w:t>ă</w:t>
      </w:r>
      <w:r w:rsidR="00747D40" w:rsidRPr="00747D40">
        <w:rPr>
          <w:rFonts w:ascii="Times New Roman" w:hAnsi="Times New Roman" w:cs="Times New Roman"/>
          <w:sz w:val="24"/>
        </w:rPr>
        <w:t xml:space="preserve">t cu succes toate etapele proiectului, de la </w:t>
      </w:r>
      <w:r w:rsidR="00747D40">
        <w:rPr>
          <w:rFonts w:ascii="Times New Roman" w:hAnsi="Times New Roman" w:cs="Times New Roman"/>
          <w:sz w:val="24"/>
        </w:rPr>
        <w:t>echipa de proiect până</w:t>
      </w:r>
      <w:r w:rsidR="00747D40" w:rsidRPr="00747D40">
        <w:rPr>
          <w:rFonts w:ascii="Times New Roman" w:hAnsi="Times New Roman" w:cs="Times New Roman"/>
          <w:sz w:val="24"/>
        </w:rPr>
        <w:t xml:space="preserve"> la ben</w:t>
      </w:r>
      <w:r w:rsidR="00216CB0">
        <w:rPr>
          <w:rFonts w:ascii="Times New Roman" w:hAnsi="Times New Roman" w:cs="Times New Roman"/>
          <w:sz w:val="24"/>
        </w:rPr>
        <w:t>eficiari, cei care sunt adevă</w:t>
      </w:r>
      <w:r w:rsidR="00747D40">
        <w:rPr>
          <w:rFonts w:ascii="Times New Roman" w:hAnsi="Times New Roman" w:cs="Times New Roman"/>
          <w:sz w:val="24"/>
        </w:rPr>
        <w:t>rații câștigă</w:t>
      </w:r>
      <w:r w:rsidR="00747D40" w:rsidRPr="00747D40">
        <w:rPr>
          <w:rFonts w:ascii="Times New Roman" w:hAnsi="Times New Roman" w:cs="Times New Roman"/>
          <w:sz w:val="24"/>
        </w:rPr>
        <w:t>tori ai acestui proiect comp</w:t>
      </w:r>
      <w:r w:rsidR="00747D40">
        <w:rPr>
          <w:rFonts w:ascii="Times New Roman" w:hAnsi="Times New Roman" w:cs="Times New Roman"/>
          <w:sz w:val="24"/>
        </w:rPr>
        <w:t>lex, cei care au avut curajul să</w:t>
      </w:r>
      <w:r w:rsidR="00747D40" w:rsidRPr="00747D40">
        <w:rPr>
          <w:rFonts w:ascii="Times New Roman" w:hAnsi="Times New Roman" w:cs="Times New Roman"/>
          <w:sz w:val="24"/>
        </w:rPr>
        <w:t xml:space="preserve"> </w:t>
      </w:r>
      <w:r w:rsidR="00747D40">
        <w:rPr>
          <w:rFonts w:ascii="Times New Roman" w:hAnsi="Times New Roman" w:cs="Times New Roman"/>
          <w:sz w:val="24"/>
        </w:rPr>
        <w:t>demareze afaceri ș</w:t>
      </w:r>
      <w:r w:rsidR="00747D40" w:rsidRPr="00747D40">
        <w:rPr>
          <w:rFonts w:ascii="Times New Roman" w:hAnsi="Times New Roman" w:cs="Times New Roman"/>
          <w:sz w:val="24"/>
        </w:rPr>
        <w:t>i</w:t>
      </w:r>
      <w:r w:rsidR="00747D40">
        <w:rPr>
          <w:rFonts w:ascii="Times New Roman" w:hAnsi="Times New Roman" w:cs="Times New Roman"/>
          <w:sz w:val="24"/>
        </w:rPr>
        <w:t xml:space="preserve"> să își as</w:t>
      </w:r>
      <w:r w:rsidR="00747D40" w:rsidRPr="00747D40">
        <w:rPr>
          <w:rFonts w:ascii="Times New Roman" w:hAnsi="Times New Roman" w:cs="Times New Roman"/>
          <w:sz w:val="24"/>
        </w:rPr>
        <w:t>ume riscuri.</w:t>
      </w:r>
      <w:r w:rsidR="00747D40">
        <w:rPr>
          <w:rFonts w:ascii="Times New Roman" w:hAnsi="Times New Roman" w:cs="Times New Roman"/>
          <w:sz w:val="24"/>
        </w:rPr>
        <w:t xml:space="preserve"> </w:t>
      </w:r>
      <w:r w:rsidR="00A61F77">
        <w:rPr>
          <w:rFonts w:ascii="Times New Roman" w:hAnsi="Times New Roman" w:cs="Times New Roman"/>
          <w:sz w:val="24"/>
        </w:rPr>
        <w:t>Ecosistemul naț</w:t>
      </w:r>
      <w:r w:rsidR="00747D40" w:rsidRPr="00747D40">
        <w:rPr>
          <w:rFonts w:ascii="Times New Roman" w:hAnsi="Times New Roman" w:cs="Times New Roman"/>
          <w:sz w:val="24"/>
        </w:rPr>
        <w:t>ional are nevoie de fiecare stakeholder, de fiecare antrep</w:t>
      </w:r>
      <w:r w:rsidR="00A61F77">
        <w:rPr>
          <w:rFonts w:ascii="Times New Roman" w:hAnsi="Times New Roman" w:cs="Times New Roman"/>
          <w:sz w:val="24"/>
        </w:rPr>
        <w:t>renor, de fiecare idee valoroasă pe care să se bazeze î</w:t>
      </w:r>
      <w:r w:rsidR="00747D40" w:rsidRPr="00747D40">
        <w:rPr>
          <w:rFonts w:ascii="Times New Roman" w:hAnsi="Times New Roman" w:cs="Times New Roman"/>
          <w:sz w:val="24"/>
        </w:rPr>
        <w:t>n crearea u</w:t>
      </w:r>
      <w:r w:rsidR="00A61F77">
        <w:rPr>
          <w:rFonts w:ascii="Times New Roman" w:hAnsi="Times New Roman" w:cs="Times New Roman"/>
          <w:sz w:val="24"/>
        </w:rPr>
        <w:t>nui mediu antreprenorial activ ș</w:t>
      </w:r>
      <w:r w:rsidR="00747D40" w:rsidRPr="00747D40">
        <w:rPr>
          <w:rFonts w:ascii="Times New Roman" w:hAnsi="Times New Roman" w:cs="Times New Roman"/>
          <w:sz w:val="24"/>
        </w:rPr>
        <w:t>i competitiv.</w:t>
      </w:r>
      <w:r w:rsidR="00A61F77">
        <w:rPr>
          <w:rFonts w:ascii="Times New Roman" w:hAnsi="Times New Roman" w:cs="Times New Roman"/>
          <w:sz w:val="24"/>
        </w:rPr>
        <w:t xml:space="preserve"> M-am uitat cu atenț</w:t>
      </w:r>
      <w:r w:rsidR="00747D40" w:rsidRPr="00747D40">
        <w:rPr>
          <w:rFonts w:ascii="Times New Roman" w:hAnsi="Times New Roman" w:cs="Times New Roman"/>
          <w:sz w:val="24"/>
        </w:rPr>
        <w:t>ie pe toate ideil</w:t>
      </w:r>
      <w:r w:rsidR="00A61F77">
        <w:rPr>
          <w:rFonts w:ascii="Times New Roman" w:hAnsi="Times New Roman" w:cs="Times New Roman"/>
          <w:sz w:val="24"/>
        </w:rPr>
        <w:t>e de afaceri care au fost finanțate prin proiectul Startup Hub și am constatat o prezență susținută</w:t>
      </w:r>
      <w:r w:rsidR="00747D40" w:rsidRPr="00747D40">
        <w:rPr>
          <w:rFonts w:ascii="Times New Roman" w:hAnsi="Times New Roman" w:cs="Times New Roman"/>
          <w:sz w:val="24"/>
        </w:rPr>
        <w:t xml:space="preserve"> a domeni</w:t>
      </w:r>
      <w:r w:rsidR="00A61F77">
        <w:rPr>
          <w:rFonts w:ascii="Times New Roman" w:hAnsi="Times New Roman" w:cs="Times New Roman"/>
          <w:sz w:val="24"/>
        </w:rPr>
        <w:t>ilor de competitivitate ale României ș</w:t>
      </w:r>
      <w:r w:rsidR="00747D40" w:rsidRPr="00747D40">
        <w:rPr>
          <w:rFonts w:ascii="Times New Roman" w:hAnsi="Times New Roman" w:cs="Times New Roman"/>
          <w:sz w:val="24"/>
        </w:rPr>
        <w:t>i Europei, componente puternice de digitalizare, de abordare prietenoas</w:t>
      </w:r>
      <w:r w:rsidR="00A61F77">
        <w:rPr>
          <w:rFonts w:ascii="Times New Roman" w:hAnsi="Times New Roman" w:cs="Times New Roman"/>
          <w:sz w:val="24"/>
        </w:rPr>
        <w:t>ă cu mediul ș</w:t>
      </w:r>
      <w:r w:rsidR="00747D40" w:rsidRPr="00747D40">
        <w:rPr>
          <w:rFonts w:ascii="Times New Roman" w:hAnsi="Times New Roman" w:cs="Times New Roman"/>
          <w:sz w:val="24"/>
        </w:rPr>
        <w:t>i un grad ridicat de inovare.</w:t>
      </w:r>
      <w:r w:rsidR="00A61F77">
        <w:rPr>
          <w:rFonts w:ascii="Times New Roman" w:hAnsi="Times New Roman" w:cs="Times New Roman"/>
          <w:sz w:val="24"/>
        </w:rPr>
        <w:t xml:space="preserve"> Vă felicit pentru rezultate și sunt convins că veți continua pe acest drum al susț</w:t>
      </w:r>
      <w:r w:rsidR="00747D40" w:rsidRPr="00747D40">
        <w:rPr>
          <w:rFonts w:ascii="Times New Roman" w:hAnsi="Times New Roman" w:cs="Times New Roman"/>
          <w:sz w:val="24"/>
        </w:rPr>
        <w:t>inerii antreprenoriatului!</w:t>
      </w:r>
      <w:r w:rsidR="00A61F77">
        <w:rPr>
          <w:rFonts w:ascii="Times New Roman" w:hAnsi="Times New Roman" w:cs="Times New Roman"/>
          <w:sz w:val="24"/>
        </w:rPr>
        <w:t>”</w:t>
      </w:r>
    </w:p>
    <w:p w:rsidR="00216CB0" w:rsidRDefault="006F4BEA" w:rsidP="006F4BEA">
      <w:pPr>
        <w:jc w:val="both"/>
        <w:rPr>
          <w:rFonts w:ascii="Times New Roman" w:hAnsi="Times New Roman" w:cs="Times New Roman"/>
          <w:sz w:val="24"/>
          <w:lang w:bidi="ro-RO"/>
        </w:rPr>
      </w:pPr>
      <w:r>
        <w:rPr>
          <w:rFonts w:ascii="Times New Roman" w:hAnsi="Times New Roman" w:cs="Times New Roman"/>
          <w:bCs/>
          <w:sz w:val="24"/>
        </w:rPr>
        <w:t xml:space="preserve">Livia Ilie, managerul de proiect a declarat că ”Rezultatele obținute sunt rodul unei munci de echipă: experți implicați în proiect de la cei doi parteneri, membri ai grupului țintă, antreprenori finanțați, membrii ai juriului care a selectat planurile de afaceri pentru finanțare, organismele de management ale finanțatorului (AM și OIR Centru), echipa de conducere a universității și staff-ul tehnic din structurile administrative. </w:t>
      </w:r>
      <w:r w:rsidR="00707AEC">
        <w:rPr>
          <w:rFonts w:ascii="Times New Roman" w:hAnsi="Times New Roman" w:cs="Times New Roman"/>
          <w:bCs/>
          <w:sz w:val="24"/>
        </w:rPr>
        <w:t>Peste 30000 de ore de</w:t>
      </w:r>
      <w:r w:rsidR="00A61F77">
        <w:rPr>
          <w:rFonts w:ascii="Times New Roman" w:hAnsi="Times New Roman" w:cs="Times New Roman"/>
          <w:bCs/>
          <w:sz w:val="24"/>
        </w:rPr>
        <w:t xml:space="preserve"> muncă </w:t>
      </w:r>
      <w:r w:rsidR="00707AEC">
        <w:rPr>
          <w:rFonts w:ascii="Times New Roman" w:hAnsi="Times New Roman" w:cs="Times New Roman"/>
          <w:bCs/>
          <w:sz w:val="24"/>
        </w:rPr>
        <w:t>a</w:t>
      </w:r>
      <w:r w:rsidR="00A61F77">
        <w:rPr>
          <w:rFonts w:ascii="Times New Roman" w:hAnsi="Times New Roman" w:cs="Times New Roman"/>
          <w:bCs/>
          <w:sz w:val="24"/>
        </w:rPr>
        <w:t xml:space="preserve"> echipe</w:t>
      </w:r>
      <w:r w:rsidR="00707AEC">
        <w:rPr>
          <w:rFonts w:ascii="Times New Roman" w:hAnsi="Times New Roman" w:cs="Times New Roman"/>
          <w:bCs/>
          <w:sz w:val="24"/>
        </w:rPr>
        <w:t>i</w:t>
      </w:r>
      <w:r w:rsidR="00A61F77">
        <w:rPr>
          <w:rFonts w:ascii="Times New Roman" w:hAnsi="Times New Roman" w:cs="Times New Roman"/>
          <w:bCs/>
          <w:sz w:val="24"/>
        </w:rPr>
        <w:t xml:space="preserve"> mixte de cadre didactice, antreprenori și consultați de afaceri cu vastă experiență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A61F77">
        <w:rPr>
          <w:rFonts w:ascii="Times New Roman" w:hAnsi="Times New Roman" w:cs="Times New Roman"/>
          <w:bCs/>
          <w:sz w:val="24"/>
        </w:rPr>
        <w:t xml:space="preserve">se află în spatele reușitei acestui proiect. Un proiect cu oameni și pentru oameni. </w:t>
      </w:r>
      <w:r w:rsidR="00707AEC" w:rsidRPr="006F4BEA">
        <w:rPr>
          <w:rFonts w:ascii="Times New Roman" w:hAnsi="Times New Roman" w:cs="Times New Roman"/>
          <w:sz w:val="24"/>
          <w:lang w:bidi="ro-RO"/>
        </w:rPr>
        <w:t>Nici un efort nu este prea mare, atunci când ai pus umărul la realizarea unui vis</w:t>
      </w:r>
      <w:r w:rsidR="00707AEC">
        <w:rPr>
          <w:rFonts w:ascii="Times New Roman" w:hAnsi="Times New Roman" w:cs="Times New Roman"/>
          <w:sz w:val="24"/>
          <w:lang w:bidi="ro-RO"/>
        </w:rPr>
        <w:t>.</w:t>
      </w:r>
      <w:r w:rsidR="00707AEC">
        <w:rPr>
          <w:rFonts w:ascii="Times New Roman" w:hAnsi="Times New Roman" w:cs="Times New Roman"/>
          <w:bCs/>
          <w:sz w:val="24"/>
        </w:rPr>
        <w:t xml:space="preserve"> </w:t>
      </w:r>
      <w:r w:rsidR="00A61F77">
        <w:rPr>
          <w:rFonts w:ascii="Times New Roman" w:hAnsi="Times New Roman" w:cs="Times New Roman"/>
          <w:bCs/>
          <w:sz w:val="24"/>
        </w:rPr>
        <w:t>Mulțumesc celor 75 de antreprenori selectați pentru fin</w:t>
      </w:r>
      <w:r w:rsidR="00312714">
        <w:rPr>
          <w:rFonts w:ascii="Times New Roman" w:hAnsi="Times New Roman" w:cs="Times New Roman"/>
          <w:bCs/>
          <w:sz w:val="24"/>
        </w:rPr>
        <w:t>anțare pentru spiritul lor de in</w:t>
      </w:r>
      <w:r w:rsidR="00A61F77">
        <w:rPr>
          <w:rFonts w:ascii="Times New Roman" w:hAnsi="Times New Roman" w:cs="Times New Roman"/>
          <w:bCs/>
          <w:sz w:val="24"/>
        </w:rPr>
        <w:t xml:space="preserve">țiativă, curajul și </w:t>
      </w:r>
      <w:r w:rsidR="00AE75C3">
        <w:rPr>
          <w:rFonts w:ascii="Times New Roman" w:hAnsi="Times New Roman" w:cs="Times New Roman"/>
          <w:bCs/>
          <w:sz w:val="24"/>
        </w:rPr>
        <w:t>pasiunea cu care s-au implicat pentru a-și pune în aplicare ideile de afaceri și pentru a găsi soluții pentru toate problemele cu care s-au confruntat în această perioadă dificilă!</w:t>
      </w:r>
      <w:r w:rsidRPr="006F4BEA">
        <w:rPr>
          <w:rFonts w:ascii="Times New Roman" w:hAnsi="Times New Roman" w:cs="Times New Roman"/>
          <w:sz w:val="24"/>
          <w:lang w:bidi="ro-RO"/>
        </w:rPr>
        <w:t>”</w:t>
      </w:r>
    </w:p>
    <w:p w:rsidR="006F4BEA" w:rsidRPr="00312714" w:rsidRDefault="006F4BEA" w:rsidP="006F4BEA">
      <w:pPr>
        <w:jc w:val="both"/>
        <w:rPr>
          <w:rFonts w:ascii="Times New Roman" w:hAnsi="Times New Roman" w:cs="Times New Roman"/>
          <w:bCs/>
          <w:sz w:val="24"/>
        </w:rPr>
      </w:pPr>
      <w:r w:rsidRPr="00312714">
        <w:rPr>
          <w:rFonts w:ascii="Times New Roman" w:hAnsi="Times New Roman" w:cs="Times New Roman"/>
          <w:b/>
          <w:i/>
          <w:sz w:val="24"/>
          <w:lang w:bidi="ro-RO"/>
        </w:rPr>
        <w:t>„Visul îndeplinit! Nu mă opresc aici, m-ați ajutat să visez</w:t>
      </w:r>
      <w:r>
        <w:rPr>
          <w:rFonts w:ascii="Times New Roman" w:hAnsi="Times New Roman" w:cs="Times New Roman"/>
          <w:b/>
          <w:i/>
          <w:sz w:val="24"/>
          <w:lang w:bidi="ro-RO"/>
        </w:rPr>
        <w:t xml:space="preserve"> la mai mult, la ceea ce știu că</w:t>
      </w:r>
      <w:r w:rsidRPr="00312714">
        <w:rPr>
          <w:rFonts w:ascii="Times New Roman" w:hAnsi="Times New Roman" w:cs="Times New Roman"/>
          <w:b/>
          <w:i/>
          <w:sz w:val="24"/>
          <w:lang w:bidi="ro-RO"/>
        </w:rPr>
        <w:t xml:space="preserve"> au nevoie clienții mei!”</w:t>
      </w:r>
      <w:r>
        <w:rPr>
          <w:rFonts w:ascii="Times New Roman" w:hAnsi="Times New Roman" w:cs="Times New Roman"/>
          <w:b/>
          <w:i/>
          <w:sz w:val="24"/>
          <w:lang w:bidi="ro-RO"/>
        </w:rPr>
        <w:t xml:space="preserve"> </w:t>
      </w:r>
      <w:r w:rsidRPr="00312714">
        <w:rPr>
          <w:rFonts w:ascii="Times New Roman" w:hAnsi="Times New Roman" w:cs="Times New Roman"/>
          <w:bCs/>
          <w:sz w:val="24"/>
        </w:rPr>
        <w:t>(Antreprenor finanțat prin proiect)</w:t>
      </w:r>
    </w:p>
    <w:p w:rsidR="00747D40" w:rsidRPr="00A61F77" w:rsidRDefault="00747D40" w:rsidP="005F0AE8">
      <w:pPr>
        <w:jc w:val="both"/>
        <w:rPr>
          <w:rFonts w:ascii="Times New Roman" w:hAnsi="Times New Roman" w:cs="Times New Roman"/>
          <w:sz w:val="24"/>
        </w:rPr>
      </w:pPr>
    </w:p>
    <w:sectPr w:rsidR="00747D40" w:rsidRPr="00A61F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95" w:rsidRDefault="00295495" w:rsidP="00E8153F">
      <w:pPr>
        <w:spacing w:after="0" w:line="240" w:lineRule="auto"/>
      </w:pPr>
      <w:r>
        <w:separator/>
      </w:r>
    </w:p>
  </w:endnote>
  <w:endnote w:type="continuationSeparator" w:id="0">
    <w:p w:rsidR="00295495" w:rsidRDefault="00295495" w:rsidP="00E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252"/>
    </w:tblGrid>
    <w:tr w:rsidR="001E02C5" w:rsidTr="00BD3B47">
      <w:trPr>
        <w:jc w:val="center"/>
      </w:trPr>
      <w:tc>
        <w:tcPr>
          <w:tcW w:w="5382" w:type="dxa"/>
          <w:vAlign w:val="center"/>
        </w:tcPr>
        <w:p w:rsidR="001E02C5" w:rsidRDefault="004D1396" w:rsidP="001E02C5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4C4981E5">
                <wp:extent cx="2103120" cy="62801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1E02C5" w:rsidRDefault="001E02C5" w:rsidP="001E02C5">
          <w:pPr>
            <w:pStyle w:val="Footer"/>
          </w:pPr>
          <w:r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1" locked="0" layoutInCell="1" allowOverlap="1" wp14:anchorId="34801F25" wp14:editId="3237B10C">
                <wp:simplePos x="0" y="0"/>
                <wp:positionH relativeFrom="column">
                  <wp:posOffset>1226820</wp:posOffset>
                </wp:positionH>
                <wp:positionV relativeFrom="paragraph">
                  <wp:posOffset>186690</wp:posOffset>
                </wp:positionV>
                <wp:extent cx="1393825" cy="58420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E02C5" w:rsidRPr="00966A57" w:rsidRDefault="001E02C5" w:rsidP="001E02C5"/>
      </w:tc>
    </w:tr>
  </w:tbl>
  <w:p w:rsidR="00E8153F" w:rsidRDefault="00E81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95" w:rsidRDefault="00295495" w:rsidP="00E8153F">
      <w:pPr>
        <w:spacing w:after="0" w:line="240" w:lineRule="auto"/>
      </w:pPr>
      <w:r>
        <w:separator/>
      </w:r>
    </w:p>
  </w:footnote>
  <w:footnote w:type="continuationSeparator" w:id="0">
    <w:p w:rsidR="00295495" w:rsidRDefault="00295495" w:rsidP="00E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98" w:rsidRPr="00542EE4" w:rsidRDefault="00D36798" w:rsidP="00D36798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  <w:r w:rsidRPr="00542EE4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BEE5598" wp14:editId="015699E4">
          <wp:simplePos x="0" y="0"/>
          <wp:positionH relativeFrom="margin">
            <wp:posOffset>-406400</wp:posOffset>
          </wp:positionH>
          <wp:positionV relativeFrom="topMargin">
            <wp:posOffset>345440</wp:posOffset>
          </wp:positionV>
          <wp:extent cx="6401435" cy="1151255"/>
          <wp:effectExtent l="0" t="0" r="0" b="0"/>
          <wp:wrapSquare wrapText="bothSides"/>
          <wp:docPr id="18" name="Picture 18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6798" w:rsidRPr="00542EE4" w:rsidRDefault="00D36798" w:rsidP="00167127">
    <w:pPr>
      <w:spacing w:after="0" w:line="240" w:lineRule="auto"/>
      <w:rPr>
        <w:rFonts w:ascii="Trebuchet MS" w:hAnsi="Trebuchet MS" w:cs="Arial"/>
        <w:iCs/>
        <w:sz w:val="20"/>
        <w:szCs w:val="20"/>
      </w:rPr>
    </w:pPr>
    <w:r w:rsidRPr="00542EE4">
      <w:rPr>
        <w:rFonts w:ascii="Trebuchet MS" w:hAnsi="Trebuchet MS" w:cs="Arial"/>
        <w:sz w:val="20"/>
        <w:szCs w:val="20"/>
      </w:rPr>
      <w:t>Programul Operaţional</w:t>
    </w:r>
    <w:r w:rsidRPr="00542EE4">
      <w:rPr>
        <w:rFonts w:ascii="Trebuchet MS" w:hAnsi="Trebuchet MS" w:cs="Arial"/>
        <w:iCs/>
        <w:sz w:val="20"/>
        <w:szCs w:val="20"/>
      </w:rPr>
      <w:t xml:space="preserve"> Capital Uman 2014 – 2020</w:t>
    </w:r>
  </w:p>
  <w:p w:rsidR="00D36798" w:rsidRPr="00542EE4" w:rsidRDefault="00D36798" w:rsidP="00167127">
    <w:pPr>
      <w:spacing w:after="0" w:line="240" w:lineRule="auto"/>
      <w:rPr>
        <w:rFonts w:ascii="Trebuchet MS" w:hAnsi="Trebuchet MS" w:cs="Arial"/>
        <w:sz w:val="20"/>
        <w:szCs w:val="20"/>
      </w:rPr>
    </w:pPr>
    <w:r w:rsidRPr="00542EE4">
      <w:rPr>
        <w:rFonts w:ascii="Trebuchet MS" w:hAnsi="Trebuchet MS" w:cs="Arial"/>
        <w:sz w:val="20"/>
        <w:szCs w:val="20"/>
      </w:rPr>
      <w:t>Axa Prioritară 3: Locuri de munca pentru toţi</w:t>
    </w:r>
  </w:p>
  <w:p w:rsidR="00D36798" w:rsidRPr="00542EE4" w:rsidRDefault="00D36798" w:rsidP="00167127">
    <w:pPr>
      <w:spacing w:after="0" w:line="240" w:lineRule="auto"/>
      <w:rPr>
        <w:rFonts w:ascii="Trebuchet MS" w:hAnsi="Trebuchet MS" w:cs="Arial"/>
        <w:sz w:val="20"/>
        <w:szCs w:val="20"/>
      </w:rPr>
    </w:pPr>
    <w:r w:rsidRPr="00542EE4">
      <w:rPr>
        <w:rFonts w:ascii="Trebuchet MS" w:hAnsi="Trebuchet MS" w:cs="Arial"/>
        <w:sz w:val="20"/>
        <w:szCs w:val="20"/>
      </w:rPr>
      <w:t>POCU/82 „România Start Up Plus”</w:t>
    </w:r>
  </w:p>
  <w:p w:rsidR="00D36798" w:rsidRPr="00542EE4" w:rsidRDefault="00D36798" w:rsidP="00167127">
    <w:pPr>
      <w:spacing w:after="0" w:line="240" w:lineRule="auto"/>
      <w:rPr>
        <w:rFonts w:ascii="Trebuchet MS" w:hAnsi="Trebuchet MS" w:cs="Arial"/>
        <w:sz w:val="20"/>
        <w:szCs w:val="20"/>
      </w:rPr>
    </w:pPr>
    <w:r>
      <w:rPr>
        <w:rFonts w:ascii="Trebuchet MS" w:hAnsi="Trebuchet MS" w:cs="Arial"/>
        <w:sz w:val="20"/>
        <w:szCs w:val="20"/>
      </w:rPr>
      <w:t xml:space="preserve">OS 3.7 </w:t>
    </w:r>
    <w:r w:rsidRPr="00542EE4">
      <w:rPr>
        <w:rFonts w:ascii="Trebuchet MS" w:hAnsi="Trebuchet MS" w:cs="Arial"/>
        <w:sz w:val="20"/>
        <w:szCs w:val="20"/>
      </w:rPr>
      <w:t>„Creșterea ocupării prin susținerea întreprinderilor cu profil nonagricol din zona urbană”</w:t>
    </w:r>
  </w:p>
  <w:p w:rsidR="00D36798" w:rsidRPr="00542EE4" w:rsidRDefault="00D36798" w:rsidP="00167127">
    <w:pPr>
      <w:spacing w:after="0" w:line="240" w:lineRule="auto"/>
      <w:rPr>
        <w:rFonts w:ascii="Trebuchet MS" w:hAnsi="Trebuchet MS" w:cs="Arial"/>
        <w:sz w:val="20"/>
        <w:szCs w:val="20"/>
      </w:rPr>
    </w:pPr>
    <w:r w:rsidRPr="003260B3">
      <w:rPr>
        <w:rFonts w:ascii="Trebuchet MS" w:hAnsi="Trebuchet MS" w:cs="Arial"/>
        <w:sz w:val="20"/>
        <w:szCs w:val="20"/>
      </w:rPr>
      <w:t>Titlu proiect:</w:t>
    </w:r>
    <w:r w:rsidRPr="00542EE4">
      <w:rPr>
        <w:rFonts w:ascii="Trebuchet MS" w:hAnsi="Trebuchet MS" w:cs="Arial"/>
        <w:sz w:val="20"/>
        <w:szCs w:val="20"/>
      </w:rPr>
      <w:t xml:space="preserve"> </w:t>
    </w:r>
    <w:r w:rsidRPr="00167127">
      <w:rPr>
        <w:rFonts w:ascii="Trebuchet MS" w:hAnsi="Trebuchet MS" w:cs="Arial"/>
        <w:sz w:val="20"/>
        <w:szCs w:val="20"/>
      </w:rPr>
      <w:t>Start-UP Hub: Laboratorul antreprenorilor</w:t>
    </w:r>
  </w:p>
  <w:p w:rsidR="00D36798" w:rsidRPr="00167127" w:rsidRDefault="00D36798" w:rsidP="00167127">
    <w:pPr>
      <w:spacing w:after="0" w:line="240" w:lineRule="auto"/>
      <w:rPr>
        <w:rFonts w:ascii="Trebuchet MS" w:hAnsi="Trebuchet MS" w:cs="Arial"/>
        <w:sz w:val="20"/>
        <w:szCs w:val="20"/>
      </w:rPr>
    </w:pPr>
    <w:r w:rsidRPr="003260B3">
      <w:rPr>
        <w:rFonts w:ascii="Trebuchet MS" w:hAnsi="Trebuchet MS" w:cs="Arial"/>
        <w:sz w:val="20"/>
        <w:szCs w:val="20"/>
      </w:rPr>
      <w:t>Cod SMIS proiect:</w:t>
    </w:r>
    <w:r w:rsidRPr="00542EE4">
      <w:rPr>
        <w:rFonts w:ascii="Trebuchet MS" w:hAnsi="Trebuchet MS" w:cs="Arial"/>
        <w:sz w:val="20"/>
        <w:szCs w:val="20"/>
      </w:rPr>
      <w:t xml:space="preserve"> </w:t>
    </w:r>
    <w:r w:rsidRPr="00167127">
      <w:rPr>
        <w:rFonts w:ascii="Trebuchet MS" w:hAnsi="Trebuchet MS" w:cs="Arial"/>
        <w:sz w:val="20"/>
        <w:szCs w:val="20"/>
      </w:rPr>
      <w:t>105648</w:t>
    </w:r>
  </w:p>
  <w:p w:rsidR="00323CA6" w:rsidRDefault="00323CA6" w:rsidP="00167127">
    <w:pPr>
      <w:spacing w:after="0" w:line="240" w:lineRule="auto"/>
      <w:rPr>
        <w:rFonts w:ascii="Trebuchet MS" w:hAnsi="Trebuchet MS" w:cs="Arial"/>
        <w:sz w:val="20"/>
        <w:szCs w:val="20"/>
      </w:rPr>
    </w:pPr>
  </w:p>
  <w:p w:rsidR="00D36798" w:rsidRPr="00D36798" w:rsidRDefault="00D36798" w:rsidP="00D36798">
    <w:pPr>
      <w:spacing w:after="0" w:line="240" w:lineRule="auto"/>
      <w:ind w:left="-450" w:right="-489"/>
      <w:rPr>
        <w:rFonts w:ascii="Trebuchet MS" w:hAnsi="Trebuchet MS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7952"/>
    <w:multiLevelType w:val="multilevel"/>
    <w:tmpl w:val="1C30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B2A58"/>
    <w:multiLevelType w:val="hybridMultilevel"/>
    <w:tmpl w:val="4EF45168"/>
    <w:lvl w:ilvl="0" w:tplc="09C0559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F118D"/>
    <w:multiLevelType w:val="hybridMultilevel"/>
    <w:tmpl w:val="E80E088E"/>
    <w:lvl w:ilvl="0" w:tplc="0FEC51FE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F1"/>
    <w:rsid w:val="00001480"/>
    <w:rsid w:val="00003C3F"/>
    <w:rsid w:val="00005C01"/>
    <w:rsid w:val="00011E16"/>
    <w:rsid w:val="00027534"/>
    <w:rsid w:val="0002769A"/>
    <w:rsid w:val="000401D9"/>
    <w:rsid w:val="000433ED"/>
    <w:rsid w:val="0006525B"/>
    <w:rsid w:val="000711F0"/>
    <w:rsid w:val="000737E7"/>
    <w:rsid w:val="0007498B"/>
    <w:rsid w:val="000802C7"/>
    <w:rsid w:val="00083346"/>
    <w:rsid w:val="00086943"/>
    <w:rsid w:val="00095AFB"/>
    <w:rsid w:val="000A25A2"/>
    <w:rsid w:val="000A307C"/>
    <w:rsid w:val="000A4E71"/>
    <w:rsid w:val="000A565E"/>
    <w:rsid w:val="000A7980"/>
    <w:rsid w:val="000C057B"/>
    <w:rsid w:val="000C097F"/>
    <w:rsid w:val="000C6C03"/>
    <w:rsid w:val="000D384E"/>
    <w:rsid w:val="000D3AAA"/>
    <w:rsid w:val="000D65A2"/>
    <w:rsid w:val="000E2DE0"/>
    <w:rsid w:val="000F1F75"/>
    <w:rsid w:val="000F3842"/>
    <w:rsid w:val="000F3A6D"/>
    <w:rsid w:val="001117AD"/>
    <w:rsid w:val="00114591"/>
    <w:rsid w:val="001160E0"/>
    <w:rsid w:val="001229CE"/>
    <w:rsid w:val="00141D5C"/>
    <w:rsid w:val="0014290F"/>
    <w:rsid w:val="00144A91"/>
    <w:rsid w:val="00144D10"/>
    <w:rsid w:val="00146321"/>
    <w:rsid w:val="00160F33"/>
    <w:rsid w:val="00162CDA"/>
    <w:rsid w:val="001652FC"/>
    <w:rsid w:val="00167127"/>
    <w:rsid w:val="00172AAA"/>
    <w:rsid w:val="00172B78"/>
    <w:rsid w:val="00177E41"/>
    <w:rsid w:val="00185478"/>
    <w:rsid w:val="00185FDF"/>
    <w:rsid w:val="00191A18"/>
    <w:rsid w:val="00193178"/>
    <w:rsid w:val="001A22F8"/>
    <w:rsid w:val="001A3538"/>
    <w:rsid w:val="001A4FD3"/>
    <w:rsid w:val="001B53B5"/>
    <w:rsid w:val="001C1487"/>
    <w:rsid w:val="001C2B86"/>
    <w:rsid w:val="001D250D"/>
    <w:rsid w:val="001D4135"/>
    <w:rsid w:val="001D4788"/>
    <w:rsid w:val="001E02C5"/>
    <w:rsid w:val="001E7424"/>
    <w:rsid w:val="001E7C16"/>
    <w:rsid w:val="001F0783"/>
    <w:rsid w:val="001F157E"/>
    <w:rsid w:val="00200225"/>
    <w:rsid w:val="00201E2A"/>
    <w:rsid w:val="00206DD6"/>
    <w:rsid w:val="002119CA"/>
    <w:rsid w:val="00212172"/>
    <w:rsid w:val="00216CB0"/>
    <w:rsid w:val="0022063A"/>
    <w:rsid w:val="00220D8E"/>
    <w:rsid w:val="00224EB1"/>
    <w:rsid w:val="002418E9"/>
    <w:rsid w:val="00252746"/>
    <w:rsid w:val="00252976"/>
    <w:rsid w:val="0025697A"/>
    <w:rsid w:val="00265233"/>
    <w:rsid w:val="002771D2"/>
    <w:rsid w:val="002819E0"/>
    <w:rsid w:val="00295310"/>
    <w:rsid w:val="00295495"/>
    <w:rsid w:val="00297220"/>
    <w:rsid w:val="002A108B"/>
    <w:rsid w:val="002B4F16"/>
    <w:rsid w:val="002B52D7"/>
    <w:rsid w:val="002B53B4"/>
    <w:rsid w:val="002C3DCC"/>
    <w:rsid w:val="002C435D"/>
    <w:rsid w:val="002D4FB6"/>
    <w:rsid w:val="002F40B6"/>
    <w:rsid w:val="002F69D4"/>
    <w:rsid w:val="002F73A4"/>
    <w:rsid w:val="003002B5"/>
    <w:rsid w:val="00302330"/>
    <w:rsid w:val="00306F17"/>
    <w:rsid w:val="00312714"/>
    <w:rsid w:val="00323CA6"/>
    <w:rsid w:val="00324DA6"/>
    <w:rsid w:val="00331B09"/>
    <w:rsid w:val="00336479"/>
    <w:rsid w:val="003412CD"/>
    <w:rsid w:val="003440AC"/>
    <w:rsid w:val="00345673"/>
    <w:rsid w:val="0036460D"/>
    <w:rsid w:val="00367020"/>
    <w:rsid w:val="0039245A"/>
    <w:rsid w:val="0039314C"/>
    <w:rsid w:val="003954B5"/>
    <w:rsid w:val="003B469A"/>
    <w:rsid w:val="003B5340"/>
    <w:rsid w:val="003B73BC"/>
    <w:rsid w:val="003D4231"/>
    <w:rsid w:val="00403E4F"/>
    <w:rsid w:val="004071EC"/>
    <w:rsid w:val="00407712"/>
    <w:rsid w:val="00416380"/>
    <w:rsid w:val="00417F8D"/>
    <w:rsid w:val="00422667"/>
    <w:rsid w:val="00434145"/>
    <w:rsid w:val="004350F8"/>
    <w:rsid w:val="0043776F"/>
    <w:rsid w:val="004425D9"/>
    <w:rsid w:val="00445F7C"/>
    <w:rsid w:val="004473E2"/>
    <w:rsid w:val="004639EF"/>
    <w:rsid w:val="004812E7"/>
    <w:rsid w:val="00481313"/>
    <w:rsid w:val="004815AE"/>
    <w:rsid w:val="00495815"/>
    <w:rsid w:val="00495DC6"/>
    <w:rsid w:val="00497102"/>
    <w:rsid w:val="004A08EF"/>
    <w:rsid w:val="004A2AAC"/>
    <w:rsid w:val="004A36EB"/>
    <w:rsid w:val="004B0EFC"/>
    <w:rsid w:val="004B14C9"/>
    <w:rsid w:val="004C1A1B"/>
    <w:rsid w:val="004D1396"/>
    <w:rsid w:val="004D46C4"/>
    <w:rsid w:val="004E1112"/>
    <w:rsid w:val="004E2BDB"/>
    <w:rsid w:val="004F7D7C"/>
    <w:rsid w:val="005045E2"/>
    <w:rsid w:val="005163CC"/>
    <w:rsid w:val="0051700F"/>
    <w:rsid w:val="0052521A"/>
    <w:rsid w:val="00531AB8"/>
    <w:rsid w:val="00541A24"/>
    <w:rsid w:val="00542E5D"/>
    <w:rsid w:val="00547348"/>
    <w:rsid w:val="005518CC"/>
    <w:rsid w:val="005565F8"/>
    <w:rsid w:val="00574616"/>
    <w:rsid w:val="00574D58"/>
    <w:rsid w:val="00576F1A"/>
    <w:rsid w:val="0057748B"/>
    <w:rsid w:val="005A4764"/>
    <w:rsid w:val="005B36FF"/>
    <w:rsid w:val="005B4082"/>
    <w:rsid w:val="005B467F"/>
    <w:rsid w:val="005B4F05"/>
    <w:rsid w:val="005B7F59"/>
    <w:rsid w:val="005C0178"/>
    <w:rsid w:val="005C0879"/>
    <w:rsid w:val="005D1ADE"/>
    <w:rsid w:val="005E5809"/>
    <w:rsid w:val="005E7A94"/>
    <w:rsid w:val="005F040F"/>
    <w:rsid w:val="005F0AE8"/>
    <w:rsid w:val="005F1BA5"/>
    <w:rsid w:val="005F1BFC"/>
    <w:rsid w:val="00601A4E"/>
    <w:rsid w:val="00612BD6"/>
    <w:rsid w:val="00613A42"/>
    <w:rsid w:val="006144E7"/>
    <w:rsid w:val="00616DBB"/>
    <w:rsid w:val="006209A8"/>
    <w:rsid w:val="00621A47"/>
    <w:rsid w:val="006265EF"/>
    <w:rsid w:val="00627274"/>
    <w:rsid w:val="00641509"/>
    <w:rsid w:val="006472D8"/>
    <w:rsid w:val="006472E5"/>
    <w:rsid w:val="006478A5"/>
    <w:rsid w:val="00656D3A"/>
    <w:rsid w:val="00656F77"/>
    <w:rsid w:val="00657CA7"/>
    <w:rsid w:val="0066336B"/>
    <w:rsid w:val="00663BB5"/>
    <w:rsid w:val="00664313"/>
    <w:rsid w:val="00665DAD"/>
    <w:rsid w:val="00674A60"/>
    <w:rsid w:val="006803E3"/>
    <w:rsid w:val="00680CBF"/>
    <w:rsid w:val="006868C8"/>
    <w:rsid w:val="006955D3"/>
    <w:rsid w:val="006B19B1"/>
    <w:rsid w:val="006B48FF"/>
    <w:rsid w:val="006C51C8"/>
    <w:rsid w:val="006C6215"/>
    <w:rsid w:val="006D35B6"/>
    <w:rsid w:val="006E361D"/>
    <w:rsid w:val="006E4A7A"/>
    <w:rsid w:val="006E7688"/>
    <w:rsid w:val="006F2BEC"/>
    <w:rsid w:val="006F4BEA"/>
    <w:rsid w:val="006F56B7"/>
    <w:rsid w:val="007015EC"/>
    <w:rsid w:val="0070185C"/>
    <w:rsid w:val="00705DEA"/>
    <w:rsid w:val="00707AEC"/>
    <w:rsid w:val="007148CB"/>
    <w:rsid w:val="00723E3B"/>
    <w:rsid w:val="007270BD"/>
    <w:rsid w:val="00736B54"/>
    <w:rsid w:val="00742FAF"/>
    <w:rsid w:val="00743B24"/>
    <w:rsid w:val="00743B38"/>
    <w:rsid w:val="00744952"/>
    <w:rsid w:val="00747D40"/>
    <w:rsid w:val="00751E67"/>
    <w:rsid w:val="00752199"/>
    <w:rsid w:val="00752A06"/>
    <w:rsid w:val="0075785C"/>
    <w:rsid w:val="00757C48"/>
    <w:rsid w:val="00764883"/>
    <w:rsid w:val="00771D5A"/>
    <w:rsid w:val="00776E5B"/>
    <w:rsid w:val="0079640E"/>
    <w:rsid w:val="007A3489"/>
    <w:rsid w:val="007A4D88"/>
    <w:rsid w:val="007B0BAA"/>
    <w:rsid w:val="007B255A"/>
    <w:rsid w:val="007C1A90"/>
    <w:rsid w:val="007C4529"/>
    <w:rsid w:val="007C4DA2"/>
    <w:rsid w:val="007D15DB"/>
    <w:rsid w:val="007E1CC4"/>
    <w:rsid w:val="007E7D65"/>
    <w:rsid w:val="007F2697"/>
    <w:rsid w:val="007F2724"/>
    <w:rsid w:val="008009D3"/>
    <w:rsid w:val="00801714"/>
    <w:rsid w:val="00801EE9"/>
    <w:rsid w:val="00804053"/>
    <w:rsid w:val="00812D9B"/>
    <w:rsid w:val="00815595"/>
    <w:rsid w:val="00821210"/>
    <w:rsid w:val="00821342"/>
    <w:rsid w:val="008224F1"/>
    <w:rsid w:val="0082318B"/>
    <w:rsid w:val="00833800"/>
    <w:rsid w:val="008346A1"/>
    <w:rsid w:val="008466F2"/>
    <w:rsid w:val="00854759"/>
    <w:rsid w:val="008610D8"/>
    <w:rsid w:val="00861D1B"/>
    <w:rsid w:val="00861F81"/>
    <w:rsid w:val="008664BF"/>
    <w:rsid w:val="00867E31"/>
    <w:rsid w:val="00872A48"/>
    <w:rsid w:val="00884570"/>
    <w:rsid w:val="008846AA"/>
    <w:rsid w:val="00891918"/>
    <w:rsid w:val="008960A6"/>
    <w:rsid w:val="008961DB"/>
    <w:rsid w:val="008A5B84"/>
    <w:rsid w:val="008B4C1E"/>
    <w:rsid w:val="008C1428"/>
    <w:rsid w:val="008C1D7D"/>
    <w:rsid w:val="008C54CD"/>
    <w:rsid w:val="008C6884"/>
    <w:rsid w:val="008D18E3"/>
    <w:rsid w:val="008D48E2"/>
    <w:rsid w:val="008E0DD2"/>
    <w:rsid w:val="008F4193"/>
    <w:rsid w:val="008F4751"/>
    <w:rsid w:val="008F738A"/>
    <w:rsid w:val="008F789B"/>
    <w:rsid w:val="009062F3"/>
    <w:rsid w:val="00910EE7"/>
    <w:rsid w:val="00913625"/>
    <w:rsid w:val="009276D0"/>
    <w:rsid w:val="00932A6E"/>
    <w:rsid w:val="00940C5D"/>
    <w:rsid w:val="00945568"/>
    <w:rsid w:val="00945CC3"/>
    <w:rsid w:val="00955761"/>
    <w:rsid w:val="00957700"/>
    <w:rsid w:val="0096216A"/>
    <w:rsid w:val="00964D58"/>
    <w:rsid w:val="0097034D"/>
    <w:rsid w:val="00970648"/>
    <w:rsid w:val="00970C15"/>
    <w:rsid w:val="00972923"/>
    <w:rsid w:val="00975545"/>
    <w:rsid w:val="00976AC6"/>
    <w:rsid w:val="0098656F"/>
    <w:rsid w:val="0099157C"/>
    <w:rsid w:val="0099247C"/>
    <w:rsid w:val="009935E4"/>
    <w:rsid w:val="00996226"/>
    <w:rsid w:val="00997764"/>
    <w:rsid w:val="009A2D4E"/>
    <w:rsid w:val="009A7DA8"/>
    <w:rsid w:val="009B023D"/>
    <w:rsid w:val="009B1B29"/>
    <w:rsid w:val="009B1E93"/>
    <w:rsid w:val="009B585F"/>
    <w:rsid w:val="009B7E9E"/>
    <w:rsid w:val="009C2EBF"/>
    <w:rsid w:val="009E1D91"/>
    <w:rsid w:val="009E2D47"/>
    <w:rsid w:val="00A03270"/>
    <w:rsid w:val="00A0546D"/>
    <w:rsid w:val="00A068DE"/>
    <w:rsid w:val="00A116E0"/>
    <w:rsid w:val="00A14C5E"/>
    <w:rsid w:val="00A16994"/>
    <w:rsid w:val="00A16A5B"/>
    <w:rsid w:val="00A17BD8"/>
    <w:rsid w:val="00A35CA1"/>
    <w:rsid w:val="00A44CF4"/>
    <w:rsid w:val="00A44E4B"/>
    <w:rsid w:val="00A46798"/>
    <w:rsid w:val="00A53C4E"/>
    <w:rsid w:val="00A5600E"/>
    <w:rsid w:val="00A61F77"/>
    <w:rsid w:val="00A62104"/>
    <w:rsid w:val="00A64160"/>
    <w:rsid w:val="00A65DC6"/>
    <w:rsid w:val="00A7152C"/>
    <w:rsid w:val="00A73399"/>
    <w:rsid w:val="00A74114"/>
    <w:rsid w:val="00A751C1"/>
    <w:rsid w:val="00A84A06"/>
    <w:rsid w:val="00A87E94"/>
    <w:rsid w:val="00A95B3E"/>
    <w:rsid w:val="00AA1B46"/>
    <w:rsid w:val="00AB5282"/>
    <w:rsid w:val="00AD17BA"/>
    <w:rsid w:val="00AD4C84"/>
    <w:rsid w:val="00AD78C9"/>
    <w:rsid w:val="00AE75C3"/>
    <w:rsid w:val="00AE7FA8"/>
    <w:rsid w:val="00AF5D59"/>
    <w:rsid w:val="00AF6F43"/>
    <w:rsid w:val="00B01F0D"/>
    <w:rsid w:val="00B05A83"/>
    <w:rsid w:val="00B06B67"/>
    <w:rsid w:val="00B10331"/>
    <w:rsid w:val="00B16E9A"/>
    <w:rsid w:val="00B17A87"/>
    <w:rsid w:val="00B20D07"/>
    <w:rsid w:val="00B230E2"/>
    <w:rsid w:val="00B2509D"/>
    <w:rsid w:val="00B35839"/>
    <w:rsid w:val="00B35A5D"/>
    <w:rsid w:val="00B35DE2"/>
    <w:rsid w:val="00B40217"/>
    <w:rsid w:val="00B419C8"/>
    <w:rsid w:val="00B431F4"/>
    <w:rsid w:val="00B51FFF"/>
    <w:rsid w:val="00B60CDA"/>
    <w:rsid w:val="00B65977"/>
    <w:rsid w:val="00B6651B"/>
    <w:rsid w:val="00B80514"/>
    <w:rsid w:val="00B8252B"/>
    <w:rsid w:val="00B911F3"/>
    <w:rsid w:val="00BA1EC1"/>
    <w:rsid w:val="00BA2F69"/>
    <w:rsid w:val="00BB1F22"/>
    <w:rsid w:val="00BB7A21"/>
    <w:rsid w:val="00BC096F"/>
    <w:rsid w:val="00BC28A0"/>
    <w:rsid w:val="00BC68C9"/>
    <w:rsid w:val="00BD66AA"/>
    <w:rsid w:val="00BE0325"/>
    <w:rsid w:val="00BE1C40"/>
    <w:rsid w:val="00BE37CC"/>
    <w:rsid w:val="00BE4886"/>
    <w:rsid w:val="00BF5D9F"/>
    <w:rsid w:val="00BF6E1C"/>
    <w:rsid w:val="00C01839"/>
    <w:rsid w:val="00C04AD8"/>
    <w:rsid w:val="00C06D07"/>
    <w:rsid w:val="00C22933"/>
    <w:rsid w:val="00C25076"/>
    <w:rsid w:val="00C25D16"/>
    <w:rsid w:val="00C336FF"/>
    <w:rsid w:val="00C363D3"/>
    <w:rsid w:val="00C377AF"/>
    <w:rsid w:val="00C41948"/>
    <w:rsid w:val="00C43FA4"/>
    <w:rsid w:val="00C47C92"/>
    <w:rsid w:val="00C55298"/>
    <w:rsid w:val="00C55D0D"/>
    <w:rsid w:val="00C618AE"/>
    <w:rsid w:val="00C6656C"/>
    <w:rsid w:val="00C74EBD"/>
    <w:rsid w:val="00C762B4"/>
    <w:rsid w:val="00C81657"/>
    <w:rsid w:val="00C832EB"/>
    <w:rsid w:val="00C84356"/>
    <w:rsid w:val="00C85E9E"/>
    <w:rsid w:val="00C8768E"/>
    <w:rsid w:val="00C91FB1"/>
    <w:rsid w:val="00CA4A35"/>
    <w:rsid w:val="00CB3ADB"/>
    <w:rsid w:val="00CC1CB6"/>
    <w:rsid w:val="00CC3C30"/>
    <w:rsid w:val="00CC4C06"/>
    <w:rsid w:val="00CD02E4"/>
    <w:rsid w:val="00CD3FFE"/>
    <w:rsid w:val="00CE10A3"/>
    <w:rsid w:val="00CE2242"/>
    <w:rsid w:val="00CE2DC0"/>
    <w:rsid w:val="00CF184A"/>
    <w:rsid w:val="00CF388D"/>
    <w:rsid w:val="00D019B1"/>
    <w:rsid w:val="00D06A3A"/>
    <w:rsid w:val="00D11A16"/>
    <w:rsid w:val="00D23003"/>
    <w:rsid w:val="00D33D3F"/>
    <w:rsid w:val="00D35CEA"/>
    <w:rsid w:val="00D36798"/>
    <w:rsid w:val="00D37248"/>
    <w:rsid w:val="00D37659"/>
    <w:rsid w:val="00D41F10"/>
    <w:rsid w:val="00D42C2E"/>
    <w:rsid w:val="00D445A4"/>
    <w:rsid w:val="00D503F1"/>
    <w:rsid w:val="00D62C1B"/>
    <w:rsid w:val="00DA34AB"/>
    <w:rsid w:val="00DA4E23"/>
    <w:rsid w:val="00DA67BA"/>
    <w:rsid w:val="00DA72C9"/>
    <w:rsid w:val="00DB1F46"/>
    <w:rsid w:val="00DB7456"/>
    <w:rsid w:val="00DD5DA8"/>
    <w:rsid w:val="00DE590E"/>
    <w:rsid w:val="00DF0F28"/>
    <w:rsid w:val="00DF436D"/>
    <w:rsid w:val="00E0055F"/>
    <w:rsid w:val="00E01310"/>
    <w:rsid w:val="00E03FD2"/>
    <w:rsid w:val="00E04075"/>
    <w:rsid w:val="00E10C62"/>
    <w:rsid w:val="00E14926"/>
    <w:rsid w:val="00E16BD1"/>
    <w:rsid w:val="00E224FA"/>
    <w:rsid w:val="00E23DDD"/>
    <w:rsid w:val="00E24995"/>
    <w:rsid w:val="00E30AAC"/>
    <w:rsid w:val="00E34BCF"/>
    <w:rsid w:val="00E35D8C"/>
    <w:rsid w:val="00E511A2"/>
    <w:rsid w:val="00E51615"/>
    <w:rsid w:val="00E54704"/>
    <w:rsid w:val="00E5774E"/>
    <w:rsid w:val="00E62455"/>
    <w:rsid w:val="00E679A4"/>
    <w:rsid w:val="00E73A8E"/>
    <w:rsid w:val="00E75FFC"/>
    <w:rsid w:val="00E76542"/>
    <w:rsid w:val="00E765E0"/>
    <w:rsid w:val="00E77437"/>
    <w:rsid w:val="00E8153F"/>
    <w:rsid w:val="00E83157"/>
    <w:rsid w:val="00E8517E"/>
    <w:rsid w:val="00E85DA1"/>
    <w:rsid w:val="00E8746E"/>
    <w:rsid w:val="00EA2B3B"/>
    <w:rsid w:val="00EC0806"/>
    <w:rsid w:val="00EC6C70"/>
    <w:rsid w:val="00ED3493"/>
    <w:rsid w:val="00EF060F"/>
    <w:rsid w:val="00EF4AD3"/>
    <w:rsid w:val="00EF5D2A"/>
    <w:rsid w:val="00EF796D"/>
    <w:rsid w:val="00F1142F"/>
    <w:rsid w:val="00F20EB3"/>
    <w:rsid w:val="00F2186C"/>
    <w:rsid w:val="00F23BF4"/>
    <w:rsid w:val="00F2507E"/>
    <w:rsid w:val="00F35594"/>
    <w:rsid w:val="00F371CD"/>
    <w:rsid w:val="00F467B5"/>
    <w:rsid w:val="00F475CD"/>
    <w:rsid w:val="00F475E4"/>
    <w:rsid w:val="00F50DE3"/>
    <w:rsid w:val="00F51296"/>
    <w:rsid w:val="00F51836"/>
    <w:rsid w:val="00F51D16"/>
    <w:rsid w:val="00F53EBE"/>
    <w:rsid w:val="00F65F4B"/>
    <w:rsid w:val="00F71BE2"/>
    <w:rsid w:val="00F72608"/>
    <w:rsid w:val="00F738EA"/>
    <w:rsid w:val="00F777A1"/>
    <w:rsid w:val="00F80A23"/>
    <w:rsid w:val="00F80F4F"/>
    <w:rsid w:val="00F9053D"/>
    <w:rsid w:val="00F948DF"/>
    <w:rsid w:val="00FA23CA"/>
    <w:rsid w:val="00FA6257"/>
    <w:rsid w:val="00FB2BC2"/>
    <w:rsid w:val="00FB4AAD"/>
    <w:rsid w:val="00FB615E"/>
    <w:rsid w:val="00FC4B00"/>
    <w:rsid w:val="00FC5F86"/>
    <w:rsid w:val="00FD5298"/>
    <w:rsid w:val="00FD710B"/>
    <w:rsid w:val="00FE5A71"/>
    <w:rsid w:val="00FE6B0C"/>
    <w:rsid w:val="00FF0AD9"/>
    <w:rsid w:val="00FF2325"/>
    <w:rsid w:val="00FF2798"/>
    <w:rsid w:val="00FF5B0D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DA2F4-E646-44C7-83D9-6B19670A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1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53F"/>
  </w:style>
  <w:style w:type="paragraph" w:styleId="Footer">
    <w:name w:val="footer"/>
    <w:basedOn w:val="Normal"/>
    <w:link w:val="FooterChar"/>
    <w:uiPriority w:val="99"/>
    <w:unhideWhenUsed/>
    <w:rsid w:val="00E81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53F"/>
  </w:style>
  <w:style w:type="table" w:styleId="TableGrid">
    <w:name w:val="Table Grid"/>
    <w:basedOn w:val="TableNormal"/>
    <w:uiPriority w:val="39"/>
    <w:rsid w:val="001E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36479"/>
    <w:rPr>
      <w:b/>
      <w:bCs/>
    </w:rPr>
  </w:style>
  <w:style w:type="paragraph" w:styleId="ListParagraph">
    <w:name w:val="List Paragraph"/>
    <w:aliases w:val="body 2,Cablenet"/>
    <w:basedOn w:val="Normal"/>
    <w:link w:val="ListParagraphChar"/>
    <w:uiPriority w:val="34"/>
    <w:qFormat/>
    <w:rsid w:val="0033647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2 Char,Cablenet Char"/>
    <w:link w:val="ListParagraph"/>
    <w:uiPriority w:val="34"/>
    <w:rsid w:val="0033647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D1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5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</dc:creator>
  <cp:lastModifiedBy>HP</cp:lastModifiedBy>
  <cp:revision>13</cp:revision>
  <cp:lastPrinted>2018-02-05T09:11:00Z</cp:lastPrinted>
  <dcterms:created xsi:type="dcterms:W3CDTF">2021-07-12T07:24:00Z</dcterms:created>
  <dcterms:modified xsi:type="dcterms:W3CDTF">2021-07-13T08:31:00Z</dcterms:modified>
</cp:coreProperties>
</file>